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A1" w:rsidRPr="006D0CA1" w:rsidRDefault="006D0CA1" w:rsidP="006D0CA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D0CA1">
        <w:rPr>
          <w:rFonts w:ascii="Times New Roman" w:eastAsia="Times New Roman" w:hAnsi="Times New Roman"/>
          <w:b/>
          <w:color w:val="FF0000"/>
          <w:sz w:val="24"/>
        </w:rPr>
        <w:t>ОСНОВИ ПРАВА</w:t>
      </w:r>
    </w:p>
    <w:p w:rsidR="006D0CA1" w:rsidRDefault="006D0CA1" w:rsidP="006D0CA1">
      <w:pPr>
        <w:spacing w:line="200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318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6D0CA1" w:rsidRDefault="006D0CA1" w:rsidP="006D0CA1">
      <w:pPr>
        <w:spacing w:line="1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7" w:lineRule="auto"/>
        <w:ind w:left="32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наставног предмета основи права је стицање основних знања о праву,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правном односу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 правним гранама правног система Републике Србије, као овладавање вештинама и формирањем вредносних ставова која доприносе развоју правне свести за даље школовање, живот и рад.</w:t>
      </w:r>
    </w:p>
    <w:p w:rsidR="006D0CA1" w:rsidRDefault="006D0CA1" w:rsidP="006D0CA1">
      <w:pPr>
        <w:spacing w:line="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правног промета су да ученици:</w:t>
      </w:r>
    </w:p>
    <w:p w:rsidR="006D0CA1" w:rsidRDefault="006D0CA1" w:rsidP="006D0CA1">
      <w:pPr>
        <w:spacing w:line="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знања о праву;</w:t>
      </w: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схвате значај правног регулисања друштвених односа;</w:t>
      </w: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друштвене детерминанте државе и права и њиховог међусобног односа;</w:t>
      </w: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друштвене норме као правила понашања људи у друштву;</w:t>
      </w: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примене критички, </w:t>
      </w:r>
      <w:proofErr w:type="spellStart"/>
      <w:r>
        <w:rPr>
          <w:rFonts w:ascii="Times New Roman" w:eastAsia="Times New Roman" w:hAnsi="Times New Roman"/>
          <w:sz w:val="24"/>
        </w:rPr>
        <w:t>принципјелни</w:t>
      </w:r>
      <w:proofErr w:type="spellEnd"/>
      <w:r>
        <w:rPr>
          <w:rFonts w:ascii="Times New Roman" w:eastAsia="Times New Roman" w:hAnsi="Times New Roman"/>
          <w:sz w:val="24"/>
        </w:rPr>
        <w:t xml:space="preserve"> став према друштву и појединцу у њему;</w:t>
      </w: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карактеристике појединих грана права;</w:t>
      </w:r>
    </w:p>
    <w:p w:rsidR="006D0CA1" w:rsidRDefault="006D0CA1" w:rsidP="006D0CA1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способност за тимски рад и неговање социјалних и емоционалних односа;</w:t>
      </w:r>
    </w:p>
    <w:p w:rsidR="006D0CA1" w:rsidRDefault="006D0CA1" w:rsidP="006D0CA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5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6D0CA1" w:rsidRDefault="006D0CA1" w:rsidP="006D0CA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стваралачко мишљење;</w:t>
      </w:r>
    </w:p>
    <w:p w:rsidR="006D0CA1" w:rsidRDefault="006D0CA1" w:rsidP="006D0CA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 стратегије и технике успешног учења и развијају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6D0CA1" w:rsidRDefault="006D0CA1" w:rsidP="006D0CA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радозналост, морално расуђивање, стваралачко мишљење и правни речник;</w:t>
      </w:r>
    </w:p>
    <w:p w:rsidR="006D0CA1" w:rsidRDefault="006D0CA1" w:rsidP="006D0CA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развијају ставове и вредности значајне за живот у савременом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6D0CA1" w:rsidRDefault="006D0CA1" w:rsidP="006D0CA1">
      <w:pPr>
        <w:pStyle w:val="ListParagraph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tabs>
          <w:tab w:val="left" w:pos="720"/>
        </w:tabs>
        <w:spacing w:line="236" w:lineRule="auto"/>
        <w:ind w:left="720" w:right="20"/>
        <w:rPr>
          <w:rFonts w:ascii="Times New Roman" w:eastAsia="Times New Roman" w:hAnsi="Times New Roman"/>
          <w:sz w:val="24"/>
        </w:rPr>
      </w:pPr>
    </w:p>
    <w:p w:rsidR="006D0CA1" w:rsidRPr="006D0CA1" w:rsidRDefault="006D0CA1" w:rsidP="006D0CA1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D0CA1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6D0CA1" w:rsidRPr="006D0CA1" w:rsidRDefault="006D0CA1" w:rsidP="006D0CA1">
      <w:pPr>
        <w:spacing w:line="20" w:lineRule="exact"/>
        <w:rPr>
          <w:rFonts w:ascii="Times New Roman" w:eastAsia="Times New Roman" w:hAnsi="Times New Roman"/>
          <w:b/>
          <w:color w:val="FF0000"/>
        </w:rPr>
      </w:pPr>
    </w:p>
    <w:p w:rsidR="006D0CA1" w:rsidRPr="006D0CA1" w:rsidRDefault="006D0CA1" w:rsidP="006D0CA1">
      <w:pPr>
        <w:spacing w:line="105" w:lineRule="exact"/>
        <w:rPr>
          <w:rFonts w:ascii="Times New Roman" w:eastAsia="Times New Roman" w:hAnsi="Times New Roman"/>
          <w:b/>
          <w:color w:val="FF0000"/>
        </w:rPr>
      </w:pPr>
    </w:p>
    <w:p w:rsidR="006D0CA1" w:rsidRPr="006D0CA1" w:rsidRDefault="006D0CA1" w:rsidP="006D0CA1">
      <w:pPr>
        <w:numPr>
          <w:ilvl w:val="0"/>
          <w:numId w:val="3"/>
        </w:numPr>
        <w:tabs>
          <w:tab w:val="left" w:pos="4580"/>
        </w:tabs>
        <w:spacing w:line="0" w:lineRule="atLeast"/>
        <w:ind w:left="4580" w:hanging="161"/>
        <w:rPr>
          <w:rFonts w:ascii="Times New Roman" w:eastAsia="Times New Roman" w:hAnsi="Times New Roman"/>
          <w:b/>
          <w:color w:val="FF0000"/>
          <w:sz w:val="24"/>
        </w:rPr>
      </w:pPr>
      <w:r w:rsidRPr="006D0CA1">
        <w:rPr>
          <w:rFonts w:ascii="Times New Roman" w:eastAsia="Times New Roman" w:hAnsi="Times New Roman"/>
          <w:b/>
          <w:color w:val="FF0000"/>
          <w:sz w:val="24"/>
        </w:rPr>
        <w:t>РАЗРЕД</w:t>
      </w:r>
    </w:p>
    <w:p w:rsidR="006D0CA1" w:rsidRPr="006D0CA1" w:rsidRDefault="006D0CA1" w:rsidP="006D0CA1">
      <w:pPr>
        <w:spacing w:line="326" w:lineRule="exact"/>
        <w:rPr>
          <w:rFonts w:ascii="Times New Roman" w:eastAsia="Times New Roman" w:hAnsi="Times New Roman"/>
          <w:b/>
          <w:color w:val="FF0000"/>
        </w:rPr>
      </w:pPr>
    </w:p>
    <w:p w:rsidR="006D0CA1" w:rsidRPr="006D0CA1" w:rsidRDefault="006D0CA1" w:rsidP="006D0CA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D0CA1">
        <w:rPr>
          <w:rFonts w:ascii="Times New Roman" w:eastAsia="Times New Roman" w:hAnsi="Times New Roman"/>
          <w:b/>
          <w:color w:val="FF0000"/>
          <w:sz w:val="24"/>
        </w:rPr>
        <w:t>(2 часа недељно, 74 часова годишње)</w:t>
      </w:r>
    </w:p>
    <w:p w:rsidR="006D0CA1" w:rsidRPr="006D0CA1" w:rsidRDefault="006D0CA1" w:rsidP="006D0CA1">
      <w:pPr>
        <w:spacing w:line="200" w:lineRule="exact"/>
        <w:rPr>
          <w:rFonts w:ascii="Times New Roman" w:eastAsia="Times New Roman" w:hAnsi="Times New Roman"/>
          <w:b/>
          <w:color w:val="FF0000"/>
        </w:rPr>
      </w:pPr>
    </w:p>
    <w:p w:rsidR="006D0CA1" w:rsidRDefault="006D0CA1" w:rsidP="006D0CA1">
      <w:pPr>
        <w:spacing w:line="200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73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(6)</w:t>
      </w:r>
    </w:p>
    <w:p w:rsidR="006D0CA1" w:rsidRDefault="006D0CA1" w:rsidP="006D0CA1">
      <w:pPr>
        <w:spacing w:line="38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правне науке и врсте правних наука. Предмет и метод. Значај правне науке.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Друштво, држава и право.</w:t>
      </w:r>
    </w:p>
    <w:p w:rsidR="006D0CA1" w:rsidRDefault="006D0CA1" w:rsidP="006D0CA1">
      <w:pPr>
        <w:spacing w:line="32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ОПШТА ЗНАЊА О ПРАВУ (26)</w:t>
      </w:r>
    </w:p>
    <w:p w:rsidR="006D0CA1" w:rsidRDefault="006D0CA1" w:rsidP="006D0CA1">
      <w:pPr>
        <w:spacing w:line="26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права и правног поретка.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друштвених норми.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 као особена врста друштвених норми.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Однос државе и права.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Друштвена суштина права.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правних норми.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Елементи правне норме.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Појам правног акта (елементи, облик и садржина).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Општеправни</w:t>
      </w:r>
      <w:proofErr w:type="spellEnd"/>
      <w:r>
        <w:rPr>
          <w:rFonts w:ascii="Times New Roman" w:eastAsia="Times New Roman" w:hAnsi="Times New Roman"/>
          <w:sz w:val="24"/>
        </w:rPr>
        <w:t xml:space="preserve"> акти (извори права).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Врсте формалних правних извора и њихова </w:t>
      </w:r>
      <w:proofErr w:type="spellStart"/>
      <w:r>
        <w:rPr>
          <w:rFonts w:ascii="Times New Roman" w:eastAsia="Times New Roman" w:hAnsi="Times New Roman"/>
          <w:sz w:val="24"/>
        </w:rPr>
        <w:t>хијарархија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D0CA1" w:rsidRDefault="006D0CA1" w:rsidP="006D0CA1">
      <w:pPr>
        <w:spacing w:line="221" w:lineRule="auto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Општи </w:t>
      </w:r>
      <w:proofErr w:type="spellStart"/>
      <w:r>
        <w:rPr>
          <w:rFonts w:ascii="Times New Roman" w:eastAsia="Times New Roman" w:hAnsi="Times New Roman"/>
          <w:sz w:val="24"/>
        </w:rPr>
        <w:t>подзаконски</w:t>
      </w:r>
      <w:proofErr w:type="spellEnd"/>
      <w:r>
        <w:rPr>
          <w:rFonts w:ascii="Times New Roman" w:eastAsia="Times New Roman" w:hAnsi="Times New Roman"/>
          <w:sz w:val="24"/>
        </w:rPr>
        <w:t xml:space="preserve"> акти (уредбе, правилници)</w:t>
      </w:r>
    </w:p>
    <w:p w:rsidR="006D0CA1" w:rsidRDefault="006D0CA1" w:rsidP="006D0CA1">
      <w:pPr>
        <w:tabs>
          <w:tab w:val="left" w:pos="6900"/>
        </w:tabs>
        <w:spacing w:line="0" w:lineRule="atLeast"/>
        <w:ind w:left="440"/>
        <w:rPr>
          <w:rFonts w:ascii="Times New Roman" w:eastAsia="Times New Roman" w:hAnsi="Times New Roman"/>
          <w:sz w:val="21"/>
          <w:vertAlign w:val="superscript"/>
        </w:rPr>
      </w:pPr>
      <w:r>
        <w:rPr>
          <w:rFonts w:ascii="Times New Roman" w:eastAsia="Times New Roman" w:hAnsi="Times New Roman"/>
          <w:sz w:val="24"/>
        </w:rPr>
        <w:t>Појединачни правни акти (судски, управни, правни посао).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  <w:vertAlign w:val="superscript"/>
        </w:rPr>
        <w:t>:</w:t>
      </w:r>
    </w:p>
    <w:p w:rsidR="006D0CA1" w:rsidRDefault="006D0CA1" w:rsidP="006D0CA1">
      <w:pPr>
        <w:spacing w:line="33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Уставност и законитост.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Правоснажност и </w:t>
      </w:r>
      <w:proofErr w:type="spellStart"/>
      <w:r>
        <w:rPr>
          <w:rFonts w:ascii="Times New Roman" w:eastAsia="Times New Roman" w:hAnsi="Times New Roman"/>
          <w:sz w:val="24"/>
        </w:rPr>
        <w:t>извршност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Правна средства.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Правни посао.</w:t>
      </w:r>
    </w:p>
    <w:p w:rsidR="006D0CA1" w:rsidRDefault="006D0CA1" w:rsidP="006D0CA1">
      <w:pPr>
        <w:spacing w:line="289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4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ВЕЖБА: посета државним органима, израда шема, израда конкретног правног акта, обрада конкретног правног посла. (4)</w:t>
      </w:r>
    </w:p>
    <w:p w:rsidR="006D0CA1" w:rsidRDefault="006D0CA1" w:rsidP="006D0CA1">
      <w:pPr>
        <w:spacing w:line="330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ПРАВНИ ОДНОСИ  (25)</w:t>
      </w:r>
    </w:p>
    <w:p w:rsidR="006D0CA1" w:rsidRDefault="006D0CA1" w:rsidP="006D0CA1">
      <w:pPr>
        <w:spacing w:line="53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правног акта и елементи.</w:t>
      </w:r>
    </w:p>
    <w:p w:rsidR="006D0CA1" w:rsidRDefault="006D0CA1" w:rsidP="006D0CA1">
      <w:pPr>
        <w:spacing w:line="237" w:lineRule="auto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Субјект права.</w:t>
      </w:r>
    </w:p>
    <w:p w:rsidR="006D0CA1" w:rsidRDefault="006D0CA1" w:rsidP="006D0CA1">
      <w:pPr>
        <w:spacing w:line="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Објект права,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Овлашћење, обавеза и правна одговорност.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одговорности.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Настанак, престанак и мењање правног односа.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Правне чињенице.</w:t>
      </w:r>
    </w:p>
    <w:p w:rsidR="006D0CA1" w:rsidRDefault="006D0CA1" w:rsidP="006D0CA1">
      <w:pPr>
        <w:spacing w:line="200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8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ВЕЖБА: обрада аката о оснивању правних лица, о успостављању правног односа, изради једноставних тужби и жалби, анализа уговора о продаји, осигурању и слично. (4)</w:t>
      </w: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СТВАРАЊЕ И ПРИМЕНА ПРАВА (5)</w:t>
      </w:r>
    </w:p>
    <w:p w:rsidR="006D0CA1" w:rsidRDefault="006D0CA1" w:rsidP="006D0CA1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Стварање права.</w:t>
      </w:r>
    </w:p>
    <w:p w:rsidR="006D0CA1" w:rsidRDefault="006D0CA1" w:rsidP="006D0CA1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Обрада права (тумачење правних норми).</w:t>
      </w:r>
    </w:p>
    <w:p w:rsidR="006D0CA1" w:rsidRDefault="006D0CA1" w:rsidP="006D0CA1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 примене права.</w:t>
      </w:r>
    </w:p>
    <w:p w:rsidR="006D0CA1" w:rsidRDefault="006D0CA1" w:rsidP="006D0CA1">
      <w:pPr>
        <w:spacing w:line="288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4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ВЕЖБА: Присуствовање седници скупштине локалне заједнице, тумачење устава, закона и других правних аката — појединих норми и њихове примене у пракси. (4)</w:t>
      </w:r>
    </w:p>
    <w:p w:rsidR="006D0CA1" w:rsidRDefault="006D0CA1" w:rsidP="006D0CA1">
      <w:pPr>
        <w:spacing w:line="234" w:lineRule="auto"/>
        <w:ind w:right="60"/>
        <w:rPr>
          <w:rFonts w:ascii="Times New Roman" w:eastAsia="Times New Roman" w:hAnsi="Times New Roman"/>
          <w:sz w:val="24"/>
        </w:rPr>
      </w:pPr>
    </w:p>
    <w:p w:rsidR="006D0CA1" w:rsidRPr="006D0CA1" w:rsidRDefault="006D0CA1" w:rsidP="006D0CA1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D0CA1">
        <w:rPr>
          <w:rFonts w:ascii="Times New Roman" w:eastAsia="Times New Roman" w:hAnsi="Times New Roman"/>
          <w:b/>
          <w:color w:val="FF0000"/>
          <w:sz w:val="24"/>
        </w:rPr>
        <w:t xml:space="preserve">II </w:t>
      </w:r>
      <w:r w:rsidRPr="006D0CA1">
        <w:rPr>
          <w:rFonts w:ascii="Times New Roman" w:eastAsia="Times New Roman" w:hAnsi="Times New Roman"/>
          <w:b/>
          <w:color w:val="FF0000"/>
          <w:sz w:val="24"/>
        </w:rPr>
        <w:t>РАЗРЕД</w:t>
      </w:r>
    </w:p>
    <w:p w:rsidR="006D0CA1" w:rsidRPr="006D0CA1" w:rsidRDefault="006D0CA1" w:rsidP="006D0CA1">
      <w:pPr>
        <w:spacing w:line="182" w:lineRule="exact"/>
        <w:rPr>
          <w:rFonts w:ascii="Times New Roman" w:eastAsia="Times New Roman" w:hAnsi="Times New Roman"/>
          <w:b/>
          <w:color w:val="FF0000"/>
        </w:rPr>
      </w:pPr>
    </w:p>
    <w:p w:rsidR="006D0CA1" w:rsidRPr="006D0CA1" w:rsidRDefault="006D0CA1" w:rsidP="006D0CA1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6D0CA1">
        <w:rPr>
          <w:rFonts w:ascii="Times New Roman" w:eastAsia="Times New Roman" w:hAnsi="Times New Roman"/>
          <w:b/>
          <w:color w:val="FF0000"/>
          <w:sz w:val="24"/>
        </w:rPr>
        <w:t>( 2 часа недељно, 72 часова годишње)</w:t>
      </w:r>
    </w:p>
    <w:p w:rsidR="006D0CA1" w:rsidRPr="006D0CA1" w:rsidRDefault="006D0CA1" w:rsidP="006D0CA1">
      <w:pPr>
        <w:spacing w:line="190" w:lineRule="exact"/>
        <w:rPr>
          <w:rFonts w:ascii="Times New Roman" w:eastAsia="Times New Roman" w:hAnsi="Times New Roman"/>
          <w:b/>
          <w:color w:val="FF0000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ПРАВНИ СИСТЕМ (10)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елементи и врсте правних система.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Принципи правног система (законитост, потпуност, одређеност).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обележја правног система Србије.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 и развој правног система Србије.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Гране правног система Србије.</w:t>
      </w:r>
    </w:p>
    <w:p w:rsidR="006D0CA1" w:rsidRDefault="006D0CA1" w:rsidP="006D0CA1">
      <w:pPr>
        <w:spacing w:line="149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5" w:lineRule="auto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ВЕЖБА: Компаративна анализа аката Републике Србије и аутономне </w:t>
      </w:r>
      <w:proofErr w:type="spellStart"/>
      <w:r>
        <w:rPr>
          <w:rFonts w:ascii="Times New Roman" w:eastAsia="Times New Roman" w:hAnsi="Times New Roman"/>
          <w:sz w:val="24"/>
        </w:rPr>
        <w:t>покрајне</w:t>
      </w:r>
      <w:proofErr w:type="spellEnd"/>
      <w:r>
        <w:rPr>
          <w:rFonts w:ascii="Times New Roman" w:eastAsia="Times New Roman" w:hAnsi="Times New Roman"/>
          <w:sz w:val="24"/>
        </w:rPr>
        <w:t xml:space="preserve"> Војводине ради сагледавања истоветности, сличности и специфичности (примена догматичког метода).</w:t>
      </w:r>
    </w:p>
    <w:p w:rsidR="006D0CA1" w:rsidRDefault="006D0CA1" w:rsidP="006D0CA1">
      <w:pPr>
        <w:spacing w:line="278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327" w:lineRule="auto"/>
        <w:ind w:right="3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ВАЖНИЈЕ ПРАВНЕ ГРАНЕ ПРАВНОГ СИСТЕМА СРБИЈЕ УСТАВНО ПРАВО (18)</w:t>
      </w:r>
    </w:p>
    <w:p w:rsidR="006D0CA1" w:rsidRDefault="006D0CA1" w:rsidP="006D0CA1">
      <w:pPr>
        <w:spacing w:line="231" w:lineRule="auto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Уставно право — настанак и развој уставног права у свету и код нас.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уставног права и његова садржина.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Основна начела уставног </w:t>
      </w:r>
      <w:proofErr w:type="spellStart"/>
      <w:r>
        <w:rPr>
          <w:rFonts w:ascii="Times New Roman" w:eastAsia="Times New Roman" w:hAnsi="Times New Roman"/>
          <w:sz w:val="24"/>
        </w:rPr>
        <w:t>прапа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Значиј</w:t>
      </w:r>
      <w:proofErr w:type="spellEnd"/>
      <w:r>
        <w:rPr>
          <w:rFonts w:ascii="Times New Roman" w:eastAsia="Times New Roman" w:hAnsi="Times New Roman"/>
          <w:sz w:val="24"/>
        </w:rPr>
        <w:t xml:space="preserve"> уставног права.</w:t>
      </w:r>
    </w:p>
    <w:p w:rsidR="006D0CA1" w:rsidRDefault="006D0CA1" w:rsidP="006D0CA1">
      <w:pPr>
        <w:spacing w:line="39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УПРАВНО ПРАВО (7)</w:t>
      </w:r>
    </w:p>
    <w:p w:rsidR="006D0CA1" w:rsidRDefault="006D0CA1" w:rsidP="006D0CA1">
      <w:pPr>
        <w:spacing w:line="1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5" w:lineRule="auto"/>
        <w:ind w:left="440" w:righ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и садржај управног права. Настанак и развој управног права. Улога и значај управног права.</w:t>
      </w:r>
    </w:p>
    <w:p w:rsidR="006D0CA1" w:rsidRDefault="006D0CA1" w:rsidP="006D0CA1">
      <w:pPr>
        <w:spacing w:line="29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ГРАЂАНСКО ПРАВО (12)</w:t>
      </w:r>
    </w:p>
    <w:p w:rsidR="006D0CA1" w:rsidRDefault="006D0CA1" w:rsidP="006D0CA1">
      <w:pPr>
        <w:spacing w:line="10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Грађанско право — предмет и садржина.</w:t>
      </w:r>
    </w:p>
    <w:p w:rsidR="006D0CA1" w:rsidRDefault="006D0CA1" w:rsidP="006D0CA1">
      <w:pPr>
        <w:spacing w:line="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b/>
          <w:color w:val="0000FF"/>
          <w:sz w:val="24"/>
        </w:rPr>
      </w:pPr>
      <w:r>
        <w:rPr>
          <w:rFonts w:ascii="Times New Roman" w:eastAsia="Times New Roman" w:hAnsi="Times New Roman"/>
          <w:sz w:val="24"/>
        </w:rPr>
        <w:t>Класификација грађанског права: апсолутна и релативна</w:t>
      </w:r>
      <w:r>
        <w:rPr>
          <w:rFonts w:ascii="Times New Roman" w:eastAsia="Times New Roman" w:hAnsi="Times New Roman"/>
          <w:b/>
          <w:color w:val="0000FF"/>
          <w:sz w:val="24"/>
        </w:rPr>
        <w:t>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Апсолутна права: стварна, лична, права личности, права ауторства; проналазачко право,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индустријска својина.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Релативна (облигациона) права.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и садржина облигација.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облигација и извори.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Имовина и правни промет.</w:t>
      </w: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ПРАВО (6)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садржај породичног права.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Брак и брачни односи.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Односи родитеља и деце.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Усвајање и старатељство.</w:t>
      </w: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КРИВИЧНО ПРАВО (12)</w:t>
      </w:r>
    </w:p>
    <w:p w:rsidR="006D0CA1" w:rsidRDefault="006D0CA1" w:rsidP="006D0CA1">
      <w:pPr>
        <w:spacing w:line="113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предмет кривичног права и подела.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Кривичио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материјано</w:t>
      </w:r>
      <w:proofErr w:type="spellEnd"/>
      <w:r>
        <w:rPr>
          <w:rFonts w:ascii="Times New Roman" w:eastAsia="Times New Roman" w:hAnsi="Times New Roman"/>
          <w:sz w:val="24"/>
        </w:rPr>
        <w:t xml:space="preserve"> и кривично процесно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кривичног права у Србији и његова специфична улога.</w:t>
      </w: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елементи кривичног дела.</w:t>
      </w:r>
    </w:p>
    <w:p w:rsidR="006D0CA1" w:rsidRDefault="006D0CA1" w:rsidP="006D0CA1">
      <w:pPr>
        <w:spacing w:line="1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Основи који искључују кривично дело (нужна одбрана, крајња нужда).</w:t>
      </w:r>
    </w:p>
    <w:p w:rsidR="006D0CA1" w:rsidRDefault="006D0CA1" w:rsidP="006D0CA1">
      <w:pPr>
        <w:spacing w:line="20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Кривична одговорност, урачунљивост.</w:t>
      </w:r>
    </w:p>
    <w:p w:rsidR="006D0CA1" w:rsidRDefault="006D0CA1" w:rsidP="006D0CA1">
      <w:pPr>
        <w:spacing w:line="1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49" w:lineRule="auto"/>
        <w:ind w:left="320" w:right="3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Појам и врсте кривичних санкција, казне и врсте Гашење кривичних казни и рехабилитација.</w:t>
      </w: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МЕЂУНАРОДНО ЈАВНО ПРАВО (2)</w:t>
      </w:r>
    </w:p>
    <w:p w:rsidR="006D0CA1" w:rsidRDefault="006D0CA1" w:rsidP="006D0CA1">
      <w:pPr>
        <w:spacing w:line="73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Настанак, развој, предмет и субјект међународног права.</w:t>
      </w:r>
    </w:p>
    <w:p w:rsidR="006D0CA1" w:rsidRDefault="006D0CA1" w:rsidP="006D0CA1">
      <w:pPr>
        <w:spacing w:line="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Међународно ратно право у систему правних наука.</w:t>
      </w:r>
    </w:p>
    <w:p w:rsidR="006D0CA1" w:rsidRDefault="006D0CA1" w:rsidP="006D0CA1">
      <w:pPr>
        <w:spacing w:line="257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МЕЂУНАРОДНО ПРИВРЕДНО ПРАВО (3)</w:t>
      </w:r>
    </w:p>
    <w:p w:rsidR="006D0CA1" w:rsidRDefault="006D0CA1" w:rsidP="006D0CA1">
      <w:pPr>
        <w:spacing w:line="12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4" w:lineRule="auto"/>
        <w:ind w:left="440" w:right="3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међународног привредног права, садржина и субјекти.</w:t>
      </w:r>
    </w:p>
    <w:p w:rsidR="006D0CA1" w:rsidRDefault="006D0CA1" w:rsidP="006D0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МЕЂУНАРОДНО ПРИВАТНО ПРАВО (2)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предмет, садржина и субјекти међународног права и његов настанак.</w:t>
      </w: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</w:p>
    <w:p w:rsidR="006D0CA1" w:rsidRDefault="006D0CA1" w:rsidP="006D0CA1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6D0CA1" w:rsidRPr="006D0CA1" w:rsidRDefault="006D0CA1" w:rsidP="006D0CA1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6D0CA1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p w:rsidR="006D0CA1" w:rsidRDefault="006D0CA1" w:rsidP="006D0CA1">
      <w:pPr>
        <w:spacing w:line="13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8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предмета основи права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</w:t>
      </w:r>
      <w:r>
        <w:rPr>
          <w:rFonts w:ascii="Times New Roman" w:eastAsia="Times New Roman" w:hAnsi="Times New Roman"/>
          <w:sz w:val="24"/>
        </w:rPr>
        <w:lastRenderedPageBreak/>
        <w:t xml:space="preserve">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6D0CA1" w:rsidRDefault="006D0CA1" w:rsidP="006D0CA1">
      <w:pPr>
        <w:spacing w:line="21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(предмета) има природну везу са садржајима других предметима као што су : државно уређење.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:Основи радног права, Основи матичне евиденције, Основи правних поступака, Послови правног промета и други. На тај начин знања, ставови, вредности и вештине стечене у оквиру наставе основи права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6D0CA1" w:rsidRDefault="006D0CA1" w:rsidP="006D0CA1">
      <w:pPr>
        <w:spacing w:line="19" w:lineRule="exact"/>
        <w:rPr>
          <w:rFonts w:ascii="Times New Roman" w:eastAsia="Times New Roman" w:hAnsi="Times New Roman"/>
        </w:rPr>
      </w:pPr>
    </w:p>
    <w:p w:rsidR="006D0CA1" w:rsidRDefault="006D0CA1" w:rsidP="006D0CA1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6D0CA1" w:rsidRDefault="006D0CA1" w:rsidP="006D0CA1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</w:t>
      </w:r>
      <w:r>
        <w:rPr>
          <w:rFonts w:ascii="Times New Roman" w:eastAsia="Times New Roman" w:hAnsi="Times New Roman"/>
          <w:sz w:val="24"/>
        </w:rPr>
        <w:t xml:space="preserve"> оспособљавати и охрабривати да </w:t>
      </w:r>
      <w:r>
        <w:rPr>
          <w:rFonts w:ascii="Times New Roman" w:eastAsia="Times New Roman" w:hAnsi="Times New Roman"/>
          <w:sz w:val="24"/>
        </w:rPr>
        <w:t>процењују сопствени напредак у остваривању задатака предмета, као и напредак других ученика уз одговарајућу аргументацију 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9F6E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97E1B4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51088276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CA0C5F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1"/>
    <w:rsid w:val="006225F6"/>
    <w:rsid w:val="006D0CA1"/>
    <w:rsid w:val="00810A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A1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A1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2019-03-28T04:38:00Z</dcterms:created>
  <dcterms:modified xsi:type="dcterms:W3CDTF">2019-03-28T04:45:00Z</dcterms:modified>
</cp:coreProperties>
</file>