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E" w:rsidRPr="00BA4BC3" w:rsidRDefault="00844B4E" w:rsidP="00844B4E">
      <w:pPr>
        <w:pStyle w:val="wyq080---odsek"/>
        <w:rPr>
          <w:lang w:val="it-IT"/>
        </w:rPr>
      </w:pPr>
      <w:r w:rsidRPr="00BA4BC3">
        <w:rPr>
          <w:lang w:val="it-IT"/>
        </w:rPr>
        <w:t xml:space="preserve">REVIZIJA </w:t>
      </w:r>
    </w:p>
    <w:p w:rsidR="00844B4E" w:rsidRDefault="00844B4E" w:rsidP="00844B4E">
      <w:pPr>
        <w:pStyle w:val="normal0"/>
      </w:pPr>
      <w:r>
        <w:rPr>
          <w:b/>
          <w:bCs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844B4E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UKUPNO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62 </w:t>
            </w:r>
          </w:p>
        </w:tc>
      </w:tr>
    </w:tbl>
    <w:p w:rsidR="00844B4E" w:rsidRDefault="00844B4E" w:rsidP="00844B4E">
      <w:pPr>
        <w:pStyle w:val="normal0"/>
      </w:pPr>
      <w:r>
        <w:rPr>
          <w:b/>
          <w:bCs/>
        </w:rPr>
        <w:t>2. CILJEVI PREDMETA</w:t>
      </w:r>
    </w:p>
    <w:p w:rsidR="00844B4E" w:rsidRDefault="00844B4E" w:rsidP="00844B4E">
      <w:pPr>
        <w:pStyle w:val="normal0"/>
      </w:pPr>
      <w:r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pojmu</w:t>
      </w:r>
      <w:proofErr w:type="spellEnd"/>
      <w:r>
        <w:t xml:space="preserve">, </w:t>
      </w:r>
      <w:proofErr w:type="spellStart"/>
      <w:r>
        <w:t>ulozi</w:t>
      </w:r>
      <w:proofErr w:type="spellEnd"/>
      <w:r>
        <w:t xml:space="preserve"> i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revizije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pojmovima</w:t>
      </w:r>
      <w:proofErr w:type="spellEnd"/>
      <w:r>
        <w:t xml:space="preserve"> interne </w:t>
      </w:r>
      <w:proofErr w:type="spellStart"/>
      <w:r>
        <w:t>kontrole</w:t>
      </w:r>
      <w:proofErr w:type="spellEnd"/>
      <w:r>
        <w:t xml:space="preserve"> i interne </w:t>
      </w:r>
      <w:proofErr w:type="spellStart"/>
      <w:r>
        <w:t>revizije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</w:p>
    <w:p w:rsidR="00844B4E" w:rsidRDefault="00844B4E" w:rsidP="00844B4E">
      <w:pPr>
        <w:pStyle w:val="normal0"/>
      </w:pPr>
      <w:r>
        <w:rPr>
          <w:b/>
          <w:bCs/>
        </w:rPr>
        <w:t>3. NAZIV I TRAJANJE MODULA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844B4E" w:rsidTr="0077206E">
        <w:trPr>
          <w:tblCellSpacing w:w="0" w:type="dxa"/>
        </w:trPr>
        <w:tc>
          <w:tcPr>
            <w:tcW w:w="350" w:type="pct"/>
          </w:tcPr>
          <w:p w:rsidR="00844B4E" w:rsidRDefault="00844B4E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844B4E" w:rsidRDefault="00844B4E" w:rsidP="0077206E">
            <w:pPr>
              <w:pStyle w:val="normalbold"/>
            </w:pPr>
            <w:proofErr w:type="spellStart"/>
            <w:r>
              <w:t>četvrti</w:t>
            </w:r>
            <w:proofErr w:type="spellEnd"/>
            <w:r>
              <w:t xml:space="preserve"> </w:t>
            </w:r>
          </w:p>
        </w:tc>
      </w:tr>
    </w:tbl>
    <w:p w:rsidR="00844B4E" w:rsidRDefault="00844B4E" w:rsidP="00844B4E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6888"/>
        <w:gridCol w:w="3185"/>
        <w:gridCol w:w="2165"/>
      </w:tblGrid>
      <w:tr w:rsidR="00844B4E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V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Pr="00BA4BC3" w:rsidRDefault="00844B4E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Interna kontrola i interna revizija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revizije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4E" w:rsidRDefault="00844B4E" w:rsidP="0077206E">
            <w:pPr>
              <w:pStyle w:val="normalcentar"/>
            </w:pPr>
            <w:r>
              <w:t xml:space="preserve">  </w:t>
            </w:r>
          </w:p>
        </w:tc>
      </w:tr>
    </w:tbl>
    <w:p w:rsidR="00844B4E" w:rsidRDefault="00844B4E" w:rsidP="00844B4E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1"/>
        <w:gridCol w:w="6863"/>
      </w:tblGrid>
      <w:tr w:rsidR="00844B4E" w:rsidTr="0077206E">
        <w:trPr>
          <w:tblCellSpacing w:w="0" w:type="dxa"/>
        </w:trPr>
        <w:tc>
          <w:tcPr>
            <w:tcW w:w="0" w:type="auto"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844B4E" w:rsidRDefault="00844B4E" w:rsidP="0077206E">
            <w:pPr>
              <w:pStyle w:val="normalbold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844B4E" w:rsidRDefault="00844B4E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844B4E" w:rsidRDefault="00844B4E" w:rsidP="00844B4E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7"/>
        <w:gridCol w:w="3381"/>
        <w:gridCol w:w="2955"/>
        <w:gridCol w:w="5051"/>
      </w:tblGrid>
      <w:tr w:rsidR="00844B4E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</w:t>
            </w:r>
            <w:r w:rsidRPr="00BA4BC3">
              <w:rPr>
                <w:lang w:val="pl-PL"/>
              </w:rPr>
              <w:lastRenderedPageBreak/>
              <w:t xml:space="preserve">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lastRenderedPageBreak/>
              <w:t xml:space="preserve">OBAVEZNI I PREPORUČENI SADRŽAJI </w:t>
            </w:r>
            <w:r>
              <w:lastRenderedPageBreak/>
              <w:t xml:space="preserve">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PREPORUČENE AKTIVNOSTI I NAČIN OSTVARIVANJA MODULA </w:t>
            </w:r>
          </w:p>
        </w:tc>
      </w:tr>
      <w:tr w:rsidR="00844B4E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Sticanje osnovnih znanja o pojmu, ulozi i značaju revizije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razlikuje računovodstvo i reviziju</w:t>
            </w:r>
            <w:r w:rsidRPr="00BA4BC3">
              <w:rPr>
                <w:lang w:val="pl-PL"/>
              </w:rPr>
              <w:br/>
              <w:t>• definiše reviziju</w:t>
            </w:r>
            <w:r w:rsidRPr="00BA4BC3">
              <w:rPr>
                <w:lang w:val="pl-PL"/>
              </w:rPr>
              <w:br/>
              <w:t>• navede osnovnu ulogu i značaj revizije</w:t>
            </w:r>
            <w:r w:rsidRPr="00BA4BC3">
              <w:rPr>
                <w:lang w:val="pl-PL"/>
              </w:rPr>
              <w:br/>
              <w:t>• razlikuje vrste revizije</w:t>
            </w:r>
            <w:r w:rsidRPr="00BA4BC3">
              <w:rPr>
                <w:lang w:val="pl-PL"/>
              </w:rPr>
              <w:br/>
              <w:t>• navede svrhu i ciljeve revizije</w:t>
            </w:r>
            <w:r w:rsidRPr="00BA4BC3">
              <w:rPr>
                <w:lang w:val="pl-PL"/>
              </w:rPr>
              <w:br/>
              <w:t>• objasni značaj računovodstvenih i revizijskih standarda</w:t>
            </w:r>
            <w:r w:rsidRPr="00BA4BC3">
              <w:rPr>
                <w:lang w:val="pl-PL"/>
              </w:rPr>
              <w:br/>
              <w:t xml:space="preserve">• definiše pojam revizor </w:t>
            </w:r>
            <w:r w:rsidRPr="00BA4BC3">
              <w:rPr>
                <w:lang w:val="pl-PL"/>
              </w:rPr>
              <w:br/>
              <w:t>• navede vrste revizora</w:t>
            </w:r>
            <w:r w:rsidRPr="00BA4BC3">
              <w:rPr>
                <w:lang w:val="pl-PL"/>
              </w:rPr>
              <w:br/>
              <w:t>• razlikuje zvanja revizora</w:t>
            </w:r>
            <w:r w:rsidRPr="00BA4BC3">
              <w:rPr>
                <w:lang w:val="pl-PL"/>
              </w:rPr>
              <w:br/>
              <w:t>• navede najpoznatije revizorske kuće u svetu i u Republici Srbiji</w:t>
            </w:r>
            <w:r w:rsidRPr="00BA4BC3">
              <w:rPr>
                <w:lang w:val="pl-PL"/>
              </w:rPr>
              <w:br/>
              <w:t xml:space="preserve">• ukaže na značaj etike za računovođe i revizore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Računovodstvo i revizija</w:t>
            </w:r>
            <w:r w:rsidRPr="00BA4BC3">
              <w:rPr>
                <w:lang w:val="pl-PL"/>
              </w:rPr>
              <w:br/>
              <w:t xml:space="preserve">• Revizija - pojam </w:t>
            </w:r>
            <w:r w:rsidRPr="00BA4BC3">
              <w:rPr>
                <w:lang w:val="pl-PL"/>
              </w:rPr>
              <w:br/>
              <w:t>• Revizija - osnovna uloga, značaj i vrste</w:t>
            </w:r>
            <w:r w:rsidRPr="00BA4BC3">
              <w:rPr>
                <w:lang w:val="pl-PL"/>
              </w:rPr>
              <w:br/>
              <w:t>• Svrha i ciljevi revizije</w:t>
            </w:r>
            <w:r w:rsidRPr="00BA4BC3">
              <w:rPr>
                <w:lang w:val="pl-PL"/>
              </w:rPr>
              <w:br/>
              <w:t>• Računovodstveni i revizijski standardi</w:t>
            </w:r>
            <w:r w:rsidRPr="00BA4BC3">
              <w:rPr>
                <w:lang w:val="pl-PL"/>
              </w:rPr>
              <w:br/>
              <w:t>• Revizor - pojam i vrste</w:t>
            </w:r>
            <w:r w:rsidRPr="00BA4BC3">
              <w:rPr>
                <w:lang w:val="pl-PL"/>
              </w:rPr>
              <w:br/>
              <w:t>• Zvanja revizora</w:t>
            </w:r>
            <w:r w:rsidRPr="00BA4BC3">
              <w:rPr>
                <w:lang w:val="pl-PL"/>
              </w:rPr>
              <w:br/>
              <w:t>• Revizorske kuće (firme)</w:t>
            </w:r>
            <w:r w:rsidRPr="00BA4BC3">
              <w:rPr>
                <w:lang w:val="pl-PL"/>
              </w:rPr>
              <w:br/>
              <w:t xml:space="preserve">• Etika za računovođe i revizore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nastave/učenja, planom rada i načinima ocenjivanja.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Nastava se organizuje u učionici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realizuje kao aktivno orijentisana nastava.</w:t>
            </w:r>
            <w:r w:rsidRPr="00BA4BC3">
              <w:rPr>
                <w:i/>
                <w:iCs/>
                <w:lang w:val="pl-PL"/>
              </w:rPr>
              <w:br/>
            </w:r>
            <w:r w:rsidRPr="00BA4BC3">
              <w:rPr>
                <w:lang w:val="pl-PL"/>
              </w:rPr>
              <w:t xml:space="preserve">Učenike upoznati sa osnovnim pojmovima vezanim za reviziju. </w:t>
            </w:r>
            <w:r w:rsidRPr="00BA4BC3">
              <w:rPr>
                <w:lang w:val="pl-PL"/>
              </w:rPr>
              <w:br/>
              <w:t xml:space="preserve">Navoditi empirijske primere stanja i tendencija u oblasti revizije u Republici Srbiji i u drugim zemalja.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</w:tc>
      </w:tr>
    </w:tbl>
    <w:p w:rsidR="00844B4E" w:rsidRPr="00BA4BC3" w:rsidRDefault="00844B4E" w:rsidP="00844B4E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3"/>
        <w:gridCol w:w="9431"/>
      </w:tblGrid>
      <w:tr w:rsidR="00844B4E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844B4E" w:rsidRPr="00BA4BC3" w:rsidRDefault="00844B4E" w:rsidP="0077206E">
            <w:pPr>
              <w:pStyle w:val="normalbold"/>
              <w:rPr>
                <w:lang w:val="it-IT"/>
              </w:rPr>
            </w:pPr>
            <w:r w:rsidRPr="00BA4BC3">
              <w:rPr>
                <w:lang w:val="it-IT"/>
              </w:rPr>
              <w:t xml:space="preserve">Interna kontrola i interna revizija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844B4E" w:rsidRDefault="00844B4E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844B4E" w:rsidRDefault="00844B4E" w:rsidP="00844B4E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7"/>
        <w:gridCol w:w="2374"/>
        <w:gridCol w:w="4792"/>
        <w:gridCol w:w="4211"/>
      </w:tblGrid>
      <w:tr w:rsidR="00844B4E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Default="00844B4E" w:rsidP="0077206E">
            <w:pPr>
              <w:pStyle w:val="normal0"/>
            </w:pPr>
            <w:r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pojmovima</w:t>
            </w:r>
            <w:proofErr w:type="spellEnd"/>
            <w:r>
              <w:t xml:space="preserve"> interne </w:t>
            </w:r>
            <w:proofErr w:type="spellStart"/>
            <w:r>
              <w:lastRenderedPageBreak/>
              <w:t>kontrole</w:t>
            </w:r>
            <w:proofErr w:type="spellEnd"/>
            <w:r>
              <w:t xml:space="preserve"> i interne </w:t>
            </w:r>
            <w:proofErr w:type="spellStart"/>
            <w:r>
              <w:t>revizije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Default="00844B4E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interne </w:t>
            </w:r>
            <w:proofErr w:type="spellStart"/>
            <w:r>
              <w:t>kontrole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značaj</w:t>
            </w:r>
            <w:proofErr w:type="spellEnd"/>
            <w:r>
              <w:t xml:space="preserve"> interne </w:t>
            </w:r>
            <w:proofErr w:type="spellStart"/>
            <w:r>
              <w:t>kontrole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interne </w:t>
            </w:r>
            <w:proofErr w:type="spellStart"/>
            <w:r>
              <w:t>kontrole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komponente</w:t>
            </w:r>
            <w:proofErr w:type="spellEnd"/>
            <w:r>
              <w:t xml:space="preserve"> interne </w:t>
            </w:r>
            <w:proofErr w:type="spellStart"/>
            <w:r>
              <w:t>kontrole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internu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 xml:space="preserve"> interne </w:t>
            </w:r>
            <w:proofErr w:type="spellStart"/>
            <w:r>
              <w:t>revizije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interne </w:t>
            </w:r>
            <w:proofErr w:type="spellStart"/>
            <w:r>
              <w:t>revizije</w:t>
            </w:r>
            <w:proofErr w:type="spellEnd"/>
            <w:r>
              <w:t xml:space="preserve"> i interne </w:t>
            </w:r>
            <w:proofErr w:type="spellStart"/>
            <w:r>
              <w:t>kontrole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(</w:t>
            </w:r>
            <w:proofErr w:type="spellStart"/>
            <w:r>
              <w:t>posao</w:t>
            </w:r>
            <w:proofErr w:type="spellEnd"/>
            <w:r>
              <w:t xml:space="preserve">) interne </w:t>
            </w:r>
            <w:proofErr w:type="spellStart"/>
            <w:r>
              <w:t>revizije</w:t>
            </w:r>
            <w:proofErr w:type="spellEnd"/>
            <w:r>
              <w:t xml:space="preserve"> u </w:t>
            </w:r>
            <w:proofErr w:type="spellStart"/>
            <w:r>
              <w:t>preduzeću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Default="00844B4E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Interna</w:t>
            </w:r>
            <w:proofErr w:type="spellEnd"/>
            <w:r>
              <w:t xml:space="preserve"> </w:t>
            </w:r>
            <w:proofErr w:type="spellStart"/>
            <w:r>
              <w:t>kontrola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značaj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br/>
              <w:t xml:space="preserve">• </w:t>
            </w:r>
            <w:proofErr w:type="spellStart"/>
            <w:r>
              <w:t>Komponente</w:t>
            </w:r>
            <w:proofErr w:type="spellEnd"/>
            <w:r>
              <w:t xml:space="preserve"> interne </w:t>
            </w:r>
            <w:proofErr w:type="spellStart"/>
            <w:r>
              <w:t>kontrole</w:t>
            </w:r>
            <w:proofErr w:type="spellEnd"/>
            <w:r>
              <w:t xml:space="preserve"> (</w:t>
            </w:r>
            <w:proofErr w:type="spellStart"/>
            <w:r>
              <w:t>kontrolno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okruženje</w:t>
            </w:r>
            <w:proofErr w:type="spellEnd"/>
            <w:r>
              <w:t xml:space="preserve">, </w:t>
            </w:r>
            <w:proofErr w:type="spellStart"/>
            <w:r>
              <w:t>procena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 xml:space="preserve">, </w:t>
            </w:r>
            <w:proofErr w:type="spellStart"/>
            <w:r>
              <w:t>kontrolne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, </w:t>
            </w:r>
            <w:proofErr w:type="spellStart"/>
            <w:r>
              <w:t>informacija</w:t>
            </w:r>
            <w:proofErr w:type="spellEnd"/>
            <w:r>
              <w:t xml:space="preserve"> i </w:t>
            </w:r>
            <w:proofErr w:type="spellStart"/>
            <w:r>
              <w:t>komunikacija</w:t>
            </w:r>
            <w:proofErr w:type="spellEnd"/>
            <w:r>
              <w:t xml:space="preserve">, </w:t>
            </w:r>
            <w:proofErr w:type="spellStart"/>
            <w:r>
              <w:t>nadgledanje</w:t>
            </w:r>
            <w:proofErr w:type="spellEnd"/>
            <w:r>
              <w:t xml:space="preserve"> i </w:t>
            </w:r>
            <w:proofErr w:type="spellStart"/>
            <w:r>
              <w:t>praćenje</w:t>
            </w:r>
            <w:proofErr w:type="spellEnd"/>
            <w:r>
              <w:t>)</w:t>
            </w:r>
            <w:r>
              <w:br/>
              <w:t xml:space="preserve">• </w:t>
            </w:r>
            <w:proofErr w:type="spellStart"/>
            <w:r>
              <w:t>Interna</w:t>
            </w:r>
            <w:proofErr w:type="spellEnd"/>
            <w:r>
              <w:t xml:space="preserve"> </w:t>
            </w:r>
            <w:proofErr w:type="spellStart"/>
            <w:r>
              <w:t>revizija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funkcije</w:t>
            </w:r>
            <w:proofErr w:type="spellEnd"/>
            <w:r>
              <w:br/>
              <w:t xml:space="preserve">• </w:t>
            </w: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interne </w:t>
            </w:r>
            <w:proofErr w:type="spellStart"/>
            <w:r>
              <w:t>revizije</w:t>
            </w:r>
            <w:proofErr w:type="spellEnd"/>
            <w:r>
              <w:t xml:space="preserve"> i interne </w:t>
            </w:r>
            <w:proofErr w:type="spellStart"/>
            <w:r>
              <w:t>kontrole</w:t>
            </w:r>
            <w:proofErr w:type="spellEnd"/>
            <w:r>
              <w:br/>
              <w:t xml:space="preserve">• </w:t>
            </w:r>
            <w:proofErr w:type="spellStart"/>
            <w:r>
              <w:t>Uloga</w:t>
            </w:r>
            <w:proofErr w:type="spellEnd"/>
            <w:r>
              <w:t xml:space="preserve"> (</w:t>
            </w:r>
            <w:proofErr w:type="spellStart"/>
            <w:r>
              <w:t>posao</w:t>
            </w:r>
            <w:proofErr w:type="spellEnd"/>
            <w:r>
              <w:t xml:space="preserve">) interne </w:t>
            </w:r>
            <w:proofErr w:type="spellStart"/>
            <w:r>
              <w:t>revizije</w:t>
            </w:r>
            <w:proofErr w:type="spellEnd"/>
            <w:r>
              <w:t xml:space="preserve"> u </w:t>
            </w:r>
            <w:proofErr w:type="spellStart"/>
            <w:r>
              <w:t>preduzeću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Default="00844B4E" w:rsidP="0077206E">
            <w:pPr>
              <w:pStyle w:val="normal0"/>
            </w:pPr>
            <w:r>
              <w:lastRenderedPageBreak/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>/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. </w:t>
            </w:r>
          </w:p>
          <w:p w:rsidR="00844B4E" w:rsidRDefault="00844B4E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Mesto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Nastava</w:t>
            </w:r>
            <w:proofErr w:type="spellEnd"/>
            <w:r>
              <w:t xml:space="preserve"> se </w:t>
            </w:r>
            <w:proofErr w:type="spellStart"/>
            <w:r>
              <w:t>organizuje</w:t>
            </w:r>
            <w:proofErr w:type="spellEnd"/>
            <w:r>
              <w:t xml:space="preserve"> u </w:t>
            </w:r>
            <w:proofErr w:type="spellStart"/>
            <w:r>
              <w:t>učionici</w:t>
            </w:r>
            <w:proofErr w:type="spellEnd"/>
            <w:r>
              <w:t xml:space="preserve"> </w:t>
            </w:r>
          </w:p>
          <w:p w:rsidR="00844B4E" w:rsidRDefault="00844B4E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Preporuke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realizaciju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nastave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Nastava</w:t>
            </w:r>
            <w:proofErr w:type="spellEnd"/>
            <w:r>
              <w:t xml:space="preserve"> se </w:t>
            </w:r>
            <w:proofErr w:type="spellStart"/>
            <w:r>
              <w:t>realizuje</w:t>
            </w:r>
            <w:proofErr w:type="spellEnd"/>
            <w:r>
              <w:t xml:space="preserve"> kao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orijentisana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>.</w:t>
            </w:r>
            <w:r>
              <w:rPr>
                <w:i/>
                <w:iCs/>
              </w:rPr>
              <w:br/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osnovnim</w:t>
            </w:r>
            <w:proofErr w:type="spellEnd"/>
            <w:r>
              <w:t xml:space="preserve"> </w:t>
            </w:r>
            <w:proofErr w:type="spellStart"/>
            <w:r>
              <w:t>pojmovima</w:t>
            </w:r>
            <w:proofErr w:type="spellEnd"/>
            <w:r>
              <w:t xml:space="preserve"> </w:t>
            </w:r>
            <w:proofErr w:type="spellStart"/>
            <w:r>
              <w:t>vezanim</w:t>
            </w:r>
            <w:proofErr w:type="spellEnd"/>
            <w:r>
              <w:t xml:space="preserve"> za </w:t>
            </w:r>
            <w:proofErr w:type="spellStart"/>
            <w:r>
              <w:t>internu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i </w:t>
            </w:r>
            <w:proofErr w:type="spellStart"/>
            <w:r>
              <w:t>internu</w:t>
            </w:r>
            <w:proofErr w:type="spellEnd"/>
            <w:r>
              <w:t xml:space="preserve"> </w:t>
            </w:r>
            <w:proofErr w:type="spellStart"/>
            <w:r>
              <w:t>reviziju</w:t>
            </w:r>
            <w:proofErr w:type="spellEnd"/>
            <w:r>
              <w:t xml:space="preserve">. </w:t>
            </w:r>
          </w:p>
          <w:p w:rsidR="00844B4E" w:rsidRDefault="00844B4E" w:rsidP="0077206E">
            <w:pPr>
              <w:pStyle w:val="normal0"/>
            </w:pPr>
            <w:proofErr w:type="spellStart"/>
            <w:r>
              <w:rPr>
                <w:b/>
                <w:bCs/>
              </w:rPr>
              <w:t>Ocenjivanje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t>Vrednovanje</w:t>
            </w:r>
            <w:proofErr w:type="spellEnd"/>
            <w:r>
              <w:t xml:space="preserve"> </w:t>
            </w:r>
            <w:proofErr w:type="spellStart"/>
            <w:r>
              <w:t>ostvarenosti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  <w:r>
              <w:t xml:space="preserve"> </w:t>
            </w:r>
            <w:proofErr w:type="spellStart"/>
            <w:r>
              <w:t>vršiti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>:</w:t>
            </w:r>
            <w:r>
              <w:br/>
              <w:t xml:space="preserve">•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ostvarenosti</w:t>
            </w:r>
            <w:proofErr w:type="spellEnd"/>
            <w:r>
              <w:t xml:space="preserve"> </w:t>
            </w:r>
            <w:proofErr w:type="spellStart"/>
            <w:r>
              <w:t>ishoda</w:t>
            </w:r>
            <w:proofErr w:type="spellEnd"/>
            <w:r>
              <w:br/>
              <w:t xml:space="preserve">•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izlaganje</w:t>
            </w:r>
            <w:proofErr w:type="spellEnd"/>
            <w:r>
              <w:br/>
              <w:t xml:space="preserve">• </w:t>
            </w:r>
            <w:proofErr w:type="spellStart"/>
            <w:r>
              <w:t>testove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br/>
              <w:t xml:space="preserve">• </w:t>
            </w:r>
            <w:proofErr w:type="spellStart"/>
            <w:r>
              <w:t>aktivnost</w:t>
            </w:r>
            <w:proofErr w:type="spellEnd"/>
            <w:r>
              <w:t xml:space="preserve"> na </w:t>
            </w:r>
            <w:proofErr w:type="spellStart"/>
            <w:r>
              <w:t>času</w:t>
            </w:r>
            <w:proofErr w:type="spellEnd"/>
            <w:r>
              <w:br/>
              <w:t xml:space="preserve">• </w:t>
            </w:r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</w:p>
        </w:tc>
      </w:tr>
    </w:tbl>
    <w:p w:rsidR="00844B4E" w:rsidRDefault="00844B4E" w:rsidP="00844B4E">
      <w:pPr>
        <w:pStyle w:val="normalprored"/>
      </w:pPr>
      <w: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4"/>
        <w:gridCol w:w="6810"/>
      </w:tblGrid>
      <w:tr w:rsidR="00844B4E" w:rsidTr="0077206E">
        <w:trPr>
          <w:tblCellSpacing w:w="0" w:type="dxa"/>
        </w:trPr>
        <w:tc>
          <w:tcPr>
            <w:tcW w:w="0" w:type="auto"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844B4E" w:rsidRDefault="00844B4E" w:rsidP="0077206E">
            <w:pPr>
              <w:pStyle w:val="normalbold"/>
            </w:pP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revizije</w:t>
            </w:r>
            <w:proofErr w:type="spellEnd"/>
            <w:r>
              <w:t xml:space="preserve"> </w:t>
            </w:r>
          </w:p>
        </w:tc>
      </w:tr>
      <w:tr w:rsidR="00844B4E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844B4E" w:rsidRDefault="00844B4E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844B4E" w:rsidRDefault="00844B4E" w:rsidP="0077206E">
            <w:pPr>
              <w:pStyle w:val="normalbold"/>
            </w:pPr>
            <w:r>
              <w:t xml:space="preserve">38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844B4E" w:rsidRDefault="00844B4E" w:rsidP="00844B4E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8"/>
        <w:gridCol w:w="3486"/>
        <w:gridCol w:w="3104"/>
        <w:gridCol w:w="5276"/>
      </w:tblGrid>
      <w:tr w:rsidR="00844B4E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Default="00844B4E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44B4E" w:rsidRPr="00BA4BC3" w:rsidRDefault="00844B4E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844B4E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procesu revizije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šta za revizora znači prihvatanje klijenta</w:t>
            </w:r>
            <w:r w:rsidRPr="00BA4BC3">
              <w:rPr>
                <w:lang w:val="pl-PL"/>
              </w:rPr>
              <w:br/>
              <w:t>• navede uslove angažovanja revizora</w:t>
            </w:r>
            <w:r w:rsidRPr="00BA4BC3">
              <w:rPr>
                <w:lang w:val="pl-PL"/>
              </w:rPr>
              <w:br/>
              <w:t>• objasni cilj revizijskog angažovanja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objasni postupak planiranja revizijskog angažmana</w:t>
            </w:r>
            <w:r w:rsidRPr="00BA4BC3">
              <w:rPr>
                <w:lang w:val="pl-PL"/>
              </w:rPr>
              <w:br/>
              <w:t>• definiše revizijske dokaze</w:t>
            </w:r>
            <w:r w:rsidRPr="00BA4BC3">
              <w:rPr>
                <w:lang w:val="pl-PL"/>
              </w:rPr>
              <w:br/>
              <w:t>• objasni revizijske dokaze i dokumentovanja kao faze procesa revizije</w:t>
            </w:r>
            <w:r w:rsidRPr="00BA4BC3">
              <w:rPr>
                <w:lang w:val="pl-PL"/>
              </w:rPr>
              <w:br/>
              <w:t>• navede vrste revizijskih dokaza</w:t>
            </w:r>
            <w:r w:rsidRPr="00BA4BC3">
              <w:rPr>
                <w:lang w:val="pl-PL"/>
              </w:rPr>
              <w:br/>
              <w:t>• objasni procedure revizije kao uputstva revizorima</w:t>
            </w:r>
            <w:r w:rsidRPr="00BA4BC3">
              <w:rPr>
                <w:lang w:val="pl-PL"/>
              </w:rPr>
              <w:br/>
              <w:t>• definiše revizijski uzorak</w:t>
            </w:r>
            <w:r w:rsidRPr="00BA4BC3">
              <w:rPr>
                <w:lang w:val="pl-PL"/>
              </w:rPr>
              <w:br/>
              <w:t>• objasni izbor i veličinu revizijskog uzorka</w:t>
            </w:r>
            <w:r w:rsidRPr="00BA4BC3">
              <w:rPr>
                <w:lang w:val="pl-PL"/>
              </w:rPr>
              <w:br/>
              <w:t>• definiše ubedljivost i pouzdanost revizijskih dokaza</w:t>
            </w:r>
            <w:r w:rsidRPr="00BA4BC3">
              <w:rPr>
                <w:lang w:val="pl-PL"/>
              </w:rPr>
              <w:br/>
              <w:t>• definiše radna dokumenta revizije</w:t>
            </w:r>
            <w:r w:rsidRPr="00BA4BC3">
              <w:rPr>
                <w:lang w:val="pl-PL"/>
              </w:rPr>
              <w:br/>
              <w:t>• razlikuje radnu dokumentaciju revizije</w:t>
            </w:r>
            <w:r w:rsidRPr="00BA4BC3">
              <w:rPr>
                <w:lang w:val="pl-PL"/>
              </w:rPr>
              <w:br/>
              <w:t>• objasni kako se završava revizija</w:t>
            </w:r>
            <w:r w:rsidRPr="00BA4BC3">
              <w:rPr>
                <w:lang w:val="pl-PL"/>
              </w:rPr>
              <w:br/>
              <w:t>• navede vrste (tipove) revizijskih izveštaja</w:t>
            </w:r>
            <w:r w:rsidRPr="00BA4BC3">
              <w:rPr>
                <w:lang w:val="pl-PL"/>
              </w:rPr>
              <w:br/>
              <w:t xml:space="preserve">• navede delove revizijskih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Prihvatanje klijenta - prva faza procesa revizije</w:t>
            </w:r>
            <w:r w:rsidRPr="00BA4BC3">
              <w:rPr>
                <w:lang w:val="pl-PL"/>
              </w:rPr>
              <w:br/>
              <w:t>• Uslovi angažovanja revizora</w:t>
            </w:r>
            <w:r w:rsidRPr="00BA4BC3">
              <w:rPr>
                <w:lang w:val="pl-PL"/>
              </w:rPr>
              <w:br/>
              <w:t>• Cilj revizijskog angažmana - faza procesa revizije</w:t>
            </w:r>
            <w:r w:rsidRPr="00BA4BC3">
              <w:rPr>
                <w:lang w:val="pl-PL"/>
              </w:rPr>
              <w:br/>
              <w:t xml:space="preserve">• Postupak planiranja </w:t>
            </w:r>
            <w:r w:rsidRPr="00BA4BC3">
              <w:rPr>
                <w:lang w:val="pl-PL"/>
              </w:rPr>
              <w:lastRenderedPageBreak/>
              <w:t>revizijskog angažmana</w:t>
            </w:r>
            <w:r w:rsidRPr="00BA4BC3">
              <w:rPr>
                <w:lang w:val="pl-PL"/>
              </w:rPr>
              <w:br/>
              <w:t>• Revizijski dokazi i dokumentovanja - faza procesa revizije</w:t>
            </w:r>
            <w:r w:rsidRPr="00BA4BC3">
              <w:rPr>
                <w:lang w:val="pl-PL"/>
              </w:rPr>
              <w:br/>
              <w:t>• Revizijski dokaz - vrste i dovoljnost</w:t>
            </w:r>
            <w:r w:rsidRPr="00BA4BC3">
              <w:rPr>
                <w:lang w:val="pl-PL"/>
              </w:rPr>
              <w:br/>
              <w:t>• Procedure revizije kao uputstva revizorima</w:t>
            </w:r>
            <w:r w:rsidRPr="00BA4BC3">
              <w:rPr>
                <w:lang w:val="pl-PL"/>
              </w:rPr>
              <w:br/>
              <w:t>• Uzorak - izbor i veličina</w:t>
            </w:r>
            <w:r w:rsidRPr="00BA4BC3">
              <w:rPr>
                <w:lang w:val="pl-PL"/>
              </w:rPr>
              <w:br/>
              <w:t>• Ubedljivost i pouzdanost revizijskih dokaza</w:t>
            </w:r>
            <w:r w:rsidRPr="00BA4BC3">
              <w:rPr>
                <w:lang w:val="pl-PL"/>
              </w:rPr>
              <w:br/>
              <w:t xml:space="preserve">• Radna dokumenta </w:t>
            </w:r>
            <w:r w:rsidRPr="00BA4BC3">
              <w:rPr>
                <w:lang w:val="pl-PL"/>
              </w:rPr>
              <w:br/>
              <w:t>• Izveštaji revizije - završetak procesa revizije</w:t>
            </w:r>
            <w:r w:rsidRPr="00BA4BC3">
              <w:rPr>
                <w:lang w:val="pl-PL"/>
              </w:rPr>
              <w:br/>
              <w:t>• Vrste izveštaja revizije</w:t>
            </w:r>
            <w:r w:rsidRPr="00BA4BC3">
              <w:rPr>
                <w:lang w:val="pl-PL"/>
              </w:rPr>
              <w:br/>
              <w:t>• Delovi izveštaja revizije</w:t>
            </w:r>
            <w:r w:rsidRPr="00BA4BC3">
              <w:rPr>
                <w:lang w:val="pl-PL"/>
              </w:rPr>
              <w:br/>
              <w:t>• Naslov izveštaja</w:t>
            </w:r>
            <w:r w:rsidRPr="00BA4BC3">
              <w:rPr>
                <w:lang w:val="pl-PL"/>
              </w:rPr>
              <w:br/>
              <w:t>• Adresa izveštaja revizije</w:t>
            </w:r>
            <w:r w:rsidRPr="00BA4BC3">
              <w:rPr>
                <w:lang w:val="pl-PL"/>
              </w:rPr>
              <w:br/>
              <w:t>• Uvodni paragraf</w:t>
            </w:r>
            <w:r w:rsidRPr="00BA4BC3">
              <w:rPr>
                <w:lang w:val="pl-PL"/>
              </w:rPr>
              <w:br/>
              <w:t>• Paragraf o delokrugu rada</w:t>
            </w:r>
            <w:r w:rsidRPr="00BA4BC3">
              <w:rPr>
                <w:lang w:val="pl-PL"/>
              </w:rPr>
              <w:br/>
              <w:t xml:space="preserve">• Mišljenje </w:t>
            </w:r>
            <w:r w:rsidRPr="00BA4BC3">
              <w:rPr>
                <w:lang w:val="pl-PL"/>
              </w:rPr>
              <w:br/>
              <w:t>• Naziv preduzeća</w:t>
            </w:r>
            <w:r w:rsidRPr="00BA4BC3">
              <w:rPr>
                <w:lang w:val="pl-PL"/>
              </w:rPr>
              <w:br/>
              <w:t>• Datum u izveštaju revizije</w:t>
            </w:r>
            <w:r w:rsidRPr="00BA4BC3">
              <w:rPr>
                <w:lang w:val="pl-PL"/>
              </w:rPr>
              <w:br/>
              <w:t xml:space="preserve">• Empirijski aspekti revizije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nastave/učenja, planom rada i načinima ocenjivanja.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Nastava se organizuje u učionici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realizuje kao aktivno orijentisana nastava.</w:t>
            </w:r>
            <w:r w:rsidRPr="00BA4BC3">
              <w:rPr>
                <w:i/>
                <w:iCs/>
                <w:lang w:val="pl-PL"/>
              </w:rPr>
              <w:br/>
            </w:r>
            <w:r w:rsidRPr="00BA4BC3">
              <w:rPr>
                <w:lang w:val="pl-PL"/>
              </w:rPr>
              <w:t>Učenike upoznati sa osnovnim pojmovima vezanim za proces revizije.</w:t>
            </w:r>
            <w:r w:rsidRPr="00BA4BC3">
              <w:rPr>
                <w:lang w:val="pl-PL"/>
              </w:rPr>
              <w:br/>
              <w:t>Navoditi empirijske primere izvršene revizije u različitim privrednim društvima, imajući u vidu radne kompetencije učenika.</w:t>
            </w:r>
            <w:r w:rsidRPr="00BA4BC3">
              <w:rPr>
                <w:lang w:val="pl-PL"/>
              </w:rPr>
              <w:br/>
              <w:t xml:space="preserve">Koristiti realne izveštaje o izvršenoj reviziji dostupne na internetu i zajedno sa učenicima izvoditi zaključke o istim. </w:t>
            </w:r>
          </w:p>
          <w:p w:rsidR="00844B4E" w:rsidRPr="00BA4BC3" w:rsidRDefault="00844B4E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praćenje ostvarenosti ishoda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testove znanja</w:t>
            </w:r>
            <w:r w:rsidRPr="00BA4BC3">
              <w:rPr>
                <w:lang w:val="pl-PL"/>
              </w:rPr>
              <w:br/>
              <w:t>• aktivnost na času</w:t>
            </w:r>
            <w:r w:rsidRPr="00BA4BC3">
              <w:rPr>
                <w:lang w:val="pl-PL"/>
              </w:rPr>
              <w:br/>
              <w:t xml:space="preserve">• domaći zadatak </w:t>
            </w:r>
          </w:p>
        </w:tc>
      </w:tr>
    </w:tbl>
    <w:p w:rsidR="00844B4E" w:rsidRPr="00BA4BC3" w:rsidRDefault="00844B4E" w:rsidP="00844B4E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 xml:space="preserve">5. KORELACIJA SA DRUGIM PREDMETIMA, ODNOSNO MODULIMA </w:t>
      </w:r>
    </w:p>
    <w:p w:rsidR="00844B4E" w:rsidRPr="00BA4BC3" w:rsidRDefault="00844B4E" w:rsidP="00844B4E">
      <w:pPr>
        <w:pStyle w:val="normal0"/>
        <w:rPr>
          <w:lang w:val="pl-PL"/>
        </w:rPr>
      </w:pPr>
      <w:r w:rsidRPr="00BA4BC3">
        <w:rPr>
          <w:lang w:val="pl-PL"/>
        </w:rPr>
        <w:t>- Računovodstvo</w:t>
      </w:r>
      <w:r w:rsidRPr="00BA4BC3">
        <w:rPr>
          <w:lang w:val="pl-PL"/>
        </w:rPr>
        <w:br/>
        <w:t>- Poslovna ekonomija</w:t>
      </w:r>
      <w:r w:rsidRPr="00BA4BC3">
        <w:rPr>
          <w:lang w:val="pl-PL"/>
        </w:rPr>
        <w:br/>
        <w:t>- Finansijsko poslovanje</w:t>
      </w:r>
      <w:r w:rsidRPr="00BA4BC3">
        <w:rPr>
          <w:lang w:val="pl-PL"/>
        </w:rPr>
        <w:br/>
        <w:t>- Principi ekonomije</w:t>
      </w:r>
      <w:r w:rsidRPr="00BA4BC3">
        <w:rPr>
          <w:lang w:val="pl-PL"/>
        </w:rPr>
        <w:br/>
        <w:t>- Finansijsko-računovodstvena obuka</w:t>
      </w:r>
      <w:r w:rsidRPr="00BA4BC3">
        <w:rPr>
          <w:lang w:val="pl-PL"/>
        </w:rPr>
        <w:br/>
        <w:t>- Pravo</w:t>
      </w:r>
      <w:r w:rsidRPr="00BA4BC3">
        <w:rPr>
          <w:lang w:val="pl-PL"/>
        </w:rPr>
        <w:br/>
        <w:t xml:space="preserve">- Nacionalna ekonomija </w:t>
      </w:r>
    </w:p>
    <w:p w:rsidR="00E543C8" w:rsidRDefault="00E543C8">
      <w:bookmarkStart w:id="0" w:name="_GoBack"/>
      <w:bookmarkEnd w:id="0"/>
    </w:p>
    <w:sectPr w:rsidR="00E543C8" w:rsidSect="00844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E"/>
    <w:rsid w:val="006225F6"/>
    <w:rsid w:val="00844B4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44B4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844B4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844B4E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844B4E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844B4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844B4E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844B4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844B4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844B4E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844B4E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844B4E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844B4E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2019-03-23T13:46:00Z</dcterms:created>
  <dcterms:modified xsi:type="dcterms:W3CDTF">2019-03-23T13:46:00Z</dcterms:modified>
</cp:coreProperties>
</file>