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ECE" w:rsidRDefault="006B0ECE" w:rsidP="006B0ECE">
      <w:pPr>
        <w:jc w:val="center"/>
        <w:rPr>
          <w:rFonts w:eastAsia="Times New Roman"/>
          <w:sz w:val="22"/>
          <w:lang w:val="sr-Cyrl-RS"/>
        </w:rPr>
      </w:pPr>
      <w:r w:rsidRPr="000E764F">
        <w:rPr>
          <w:b/>
          <w:bCs/>
          <w:color w:val="FF0000"/>
          <w:szCs w:val="24"/>
          <w:lang w:val="sr-Cyrl-RS"/>
        </w:rPr>
        <w:t>РАЧУНАРСТВО И ИНФОРМАТИКА</w:t>
      </w:r>
      <w:r w:rsidRPr="000E764F">
        <w:rPr>
          <w:b/>
          <w:bCs/>
          <w:color w:val="FF0000"/>
          <w:szCs w:val="24"/>
          <w:lang w:val="sr-Cyrl-RS"/>
        </w:rPr>
        <w:br/>
      </w:r>
    </w:p>
    <w:p w:rsidR="006B0ECE" w:rsidRPr="00383BB0" w:rsidRDefault="006B0ECE" w:rsidP="006B0ECE">
      <w:pPr>
        <w:jc w:val="center"/>
        <w:rPr>
          <w:rFonts w:eastAsia="Times New Roman"/>
          <w:sz w:val="22"/>
          <w:lang w:val="sr-Cyrl-RS"/>
        </w:rPr>
      </w:pPr>
    </w:p>
    <w:p w:rsidR="006B0ECE" w:rsidRPr="00CE030A" w:rsidRDefault="006B0ECE" w:rsidP="006B0ECE">
      <w:pPr>
        <w:jc w:val="center"/>
        <w:rPr>
          <w:rFonts w:eastAsia="Times New Roman"/>
          <w:b/>
          <w:bCs/>
          <w:sz w:val="22"/>
        </w:rPr>
      </w:pPr>
      <w:bookmarkStart w:id="0" w:name="str_111"/>
      <w:bookmarkEnd w:id="0"/>
      <w:r w:rsidRPr="00CE030A">
        <w:rPr>
          <w:rFonts w:eastAsia="Times New Roman"/>
          <w:b/>
          <w:bCs/>
          <w:sz w:val="22"/>
        </w:rPr>
        <w:t>I разред</w:t>
      </w:r>
    </w:p>
    <w:p w:rsidR="006B0ECE" w:rsidRDefault="006B0ECE" w:rsidP="006B0ECE">
      <w:pPr>
        <w:rPr>
          <w:rFonts w:eastAsia="Times New Roman"/>
          <w:sz w:val="22"/>
        </w:rPr>
      </w:pPr>
      <w:r w:rsidRPr="00CE030A">
        <w:rPr>
          <w:rFonts w:eastAsia="Times New Roman"/>
          <w:sz w:val="22"/>
        </w:rPr>
        <w:t xml:space="preserve">  </w:t>
      </w:r>
    </w:p>
    <w:p w:rsidR="006B0ECE" w:rsidRDefault="006B0ECE" w:rsidP="006B0ECE">
      <w:pPr>
        <w:rPr>
          <w:rFonts w:eastAsia="Times New Roman"/>
          <w:sz w:val="22"/>
        </w:rPr>
      </w:pPr>
      <w:r w:rsidRPr="00CE030A">
        <w:rPr>
          <w:rFonts w:eastAsia="Times New Roman"/>
          <w:sz w:val="22"/>
        </w:rPr>
        <w:t>Циљеви предмета</w:t>
      </w:r>
      <w:r>
        <w:rPr>
          <w:rFonts w:eastAsia="Times New Roman"/>
          <w:sz w:val="22"/>
        </w:rPr>
        <w:t xml:space="preserve">: 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Упознавање са значајем информатичке компетентности и дигиталне писмености з</w:t>
      </w:r>
      <w:r>
        <w:rPr>
          <w:rFonts w:eastAsia="Times New Roman"/>
          <w:sz w:val="22"/>
        </w:rPr>
        <w:t>а живот у савременом друштву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 xml:space="preserve">Упознавање </w:t>
      </w:r>
      <w:r w:rsidRPr="006B0ECE">
        <w:rPr>
          <w:rFonts w:eastAsia="Times New Roman"/>
          <w:sz w:val="22"/>
        </w:rPr>
        <w:t>ученика са основ</w:t>
      </w:r>
      <w:r>
        <w:rPr>
          <w:rFonts w:eastAsia="Times New Roman"/>
          <w:sz w:val="22"/>
        </w:rPr>
        <w:t>ним постулатима информатике;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Оспособљавање ученика за коришћење основних могућности оперативни</w:t>
      </w:r>
      <w:r>
        <w:rPr>
          <w:rFonts w:eastAsia="Times New Roman"/>
          <w:sz w:val="22"/>
        </w:rPr>
        <w:t>х система и система датотека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Упознавање основних принципа функционисања локалних мрежа и оспособљавање з</w:t>
      </w:r>
      <w:r>
        <w:rPr>
          <w:rFonts w:eastAsia="Times New Roman"/>
          <w:sz w:val="22"/>
        </w:rPr>
        <w:t>а коришћење мрежних ресурса;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Упознавање основних принципа функционисања интернета и оспособљавање за коришћење њег</w:t>
      </w:r>
      <w:r>
        <w:rPr>
          <w:rFonts w:eastAsia="Times New Roman"/>
          <w:sz w:val="22"/>
        </w:rPr>
        <w:t>ових најпопуларнијих сервиса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Оспособљавање ученика да користе различите изворе информација и имају критички однос према њима, да баратају информацијама, да одвајају битно од небитног, да процењују исправност извора и употре</w:t>
      </w:r>
      <w:r>
        <w:rPr>
          <w:rFonts w:eastAsia="Times New Roman"/>
          <w:sz w:val="22"/>
        </w:rPr>
        <w:t>бе их на ефикасан начин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 xml:space="preserve"> Оспособљавање ученика за тумачење и разликовање података и информација кроз табеларно, графичко, текстуално приказивање, проналажење примене, повезивање са претходн</w:t>
      </w:r>
      <w:r>
        <w:rPr>
          <w:rFonts w:eastAsia="Times New Roman"/>
          <w:sz w:val="22"/>
        </w:rPr>
        <w:t>им знањем из других предмета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Оспособљавање ученика да одаберу и примене најприкладнију технологију сходно задатку, области у којој је примењуј</w:t>
      </w:r>
      <w:r>
        <w:rPr>
          <w:rFonts w:eastAsia="Times New Roman"/>
          <w:sz w:val="22"/>
        </w:rPr>
        <w:t>у или проблему који решавају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Оспособљавање за одговорну примену препорука заштите здравља, безбедности, личне и приватности других у свакодне</w:t>
      </w:r>
      <w:r>
        <w:rPr>
          <w:rFonts w:eastAsia="Times New Roman"/>
          <w:sz w:val="22"/>
        </w:rPr>
        <w:t>вном раду у дигиталном окружењу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Развијање свести о важности етичког коришћењ</w:t>
      </w:r>
      <w:r>
        <w:rPr>
          <w:rFonts w:eastAsia="Times New Roman"/>
          <w:sz w:val="22"/>
        </w:rPr>
        <w:t>а информација и технологије</w:t>
      </w:r>
    </w:p>
    <w:p w:rsid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Оспособљавање за коришћење рачунара у д</w:t>
      </w:r>
      <w:r>
        <w:rPr>
          <w:rFonts w:eastAsia="Times New Roman"/>
          <w:sz w:val="22"/>
        </w:rPr>
        <w:t>ругим предметним областима;</w:t>
      </w:r>
    </w:p>
    <w:p w:rsidR="006B0ECE" w:rsidRPr="006B0ECE" w:rsidRDefault="006B0ECE" w:rsidP="006B0ECE">
      <w:pPr>
        <w:pStyle w:val="ListParagraph"/>
        <w:numPr>
          <w:ilvl w:val="0"/>
          <w:numId w:val="1"/>
        </w:numPr>
        <w:jc w:val="left"/>
        <w:rPr>
          <w:rFonts w:eastAsia="Times New Roman"/>
          <w:sz w:val="22"/>
        </w:rPr>
      </w:pPr>
      <w:r w:rsidRPr="006B0ECE">
        <w:rPr>
          <w:rFonts w:eastAsia="Times New Roman"/>
          <w:sz w:val="22"/>
        </w:rPr>
        <w:t>Развијање интересовања за стицање потребних знања и развој вештина које би ученици употребили за даље образовање и напредовање</w:t>
      </w:r>
    </w:p>
    <w:p w:rsidR="006B0ECE" w:rsidRPr="00CE030A" w:rsidRDefault="006B0ECE" w:rsidP="006B0ECE">
      <w:pPr>
        <w:rPr>
          <w:rFonts w:eastAsia="Times New Roman"/>
          <w:vanish/>
          <w:sz w:val="22"/>
        </w:rPr>
      </w:pPr>
    </w:p>
    <w:p w:rsidR="006B0ECE" w:rsidRPr="00CE030A" w:rsidRDefault="006B0ECE" w:rsidP="006B0ECE">
      <w:pPr>
        <w:spacing w:before="100" w:beforeAutospacing="1" w:after="100" w:afterAutospacing="1"/>
        <w:rPr>
          <w:rFonts w:eastAsia="Times New Roman"/>
          <w:sz w:val="22"/>
        </w:rPr>
      </w:pPr>
      <w:r w:rsidRPr="00CE030A">
        <w:rPr>
          <w:rFonts w:eastAsia="Times New Roman"/>
          <w:sz w:val="22"/>
        </w:rPr>
        <w:t xml:space="preserve">Напомена: Годишњи фонд часова зависи од броја наставних недеља у првом разреду који је дефинисан наставним планом за сваки образовни профил. </w:t>
      </w:r>
      <w:proofErr w:type="gramStart"/>
      <w:r w:rsidRPr="00CE030A">
        <w:rPr>
          <w:rFonts w:eastAsia="Times New Roman"/>
          <w:sz w:val="22"/>
        </w:rPr>
        <w:t>Број часова по темама ускладити сразмерно броју часова наведеном у табели.</w:t>
      </w:r>
      <w:proofErr w:type="gramEnd"/>
    </w:p>
    <w:p w:rsidR="006B0ECE" w:rsidRDefault="006B0ECE" w:rsidP="006B0ECE">
      <w:pPr>
        <w:spacing w:before="100" w:beforeAutospacing="1" w:after="100" w:afterAutospacing="1"/>
        <w:rPr>
          <w:rFonts w:eastAsia="Times New Roman"/>
          <w:b/>
          <w:bCs/>
          <w:sz w:val="22"/>
          <w:lang w:val="sr-Cyrl-RS"/>
        </w:rPr>
      </w:pPr>
    </w:p>
    <w:p w:rsidR="006B0ECE" w:rsidRDefault="006B0ECE" w:rsidP="006B0ECE">
      <w:pPr>
        <w:spacing w:before="100" w:beforeAutospacing="1" w:after="100" w:afterAutospacing="1"/>
        <w:rPr>
          <w:rFonts w:eastAsia="Times New Roman"/>
          <w:b/>
          <w:bCs/>
          <w:sz w:val="22"/>
          <w:lang w:val="sr-Cyrl-RS"/>
        </w:rPr>
      </w:pPr>
    </w:p>
    <w:p w:rsidR="006B0ECE" w:rsidRDefault="006B0ECE" w:rsidP="006B0ECE">
      <w:pPr>
        <w:spacing w:before="100" w:beforeAutospacing="1" w:after="100" w:afterAutospacing="1"/>
        <w:rPr>
          <w:rFonts w:eastAsia="Times New Roman"/>
          <w:b/>
          <w:bCs/>
          <w:sz w:val="22"/>
          <w:lang w:val="sr-Cyrl-RS"/>
        </w:rPr>
      </w:pPr>
    </w:p>
    <w:p w:rsidR="006B0ECE" w:rsidRPr="00CE030A" w:rsidRDefault="006B0ECE" w:rsidP="006B0ECE">
      <w:pPr>
        <w:spacing w:before="100" w:beforeAutospacing="1" w:after="100" w:afterAutospacing="1"/>
        <w:rPr>
          <w:rFonts w:eastAsia="Times New Roman"/>
          <w:sz w:val="22"/>
        </w:rPr>
      </w:pPr>
      <w:r w:rsidRPr="00CE030A">
        <w:rPr>
          <w:rFonts w:eastAsia="Times New Roman"/>
          <w:b/>
          <w:bCs/>
          <w:sz w:val="22"/>
        </w:rPr>
        <w:t xml:space="preserve">Назив теме: ОСНОВЕ РАЧУНАРСКЕ ТЕХНИКЕ </w:t>
      </w:r>
      <w:r>
        <w:rPr>
          <w:rFonts w:eastAsia="Times New Roman"/>
          <w:b/>
          <w:bCs/>
          <w:sz w:val="22"/>
        </w:rPr>
        <w:t>(10</w:t>
      </w:r>
      <w:r>
        <w:rPr>
          <w:rFonts w:eastAsia="Times New Roman"/>
          <w:b/>
          <w:bCs/>
          <w:sz w:val="22"/>
          <w:lang w:val="sr-Cyrl-CS"/>
        </w:rPr>
        <w:t xml:space="preserve"> часова</w:t>
      </w:r>
      <w:r>
        <w:rPr>
          <w:rFonts w:eastAsia="Times New Roman"/>
          <w:b/>
          <w:bCs/>
          <w:sz w:val="22"/>
        </w:rPr>
        <w:t>)</w:t>
      </w:r>
    </w:p>
    <w:p w:rsidR="006B0ECE" w:rsidRPr="006B0ECE" w:rsidRDefault="006B0ECE" w:rsidP="006B0ECE">
      <w:pPr>
        <w:spacing w:before="100" w:beforeAutospacing="1" w:after="100" w:afterAutospacing="1"/>
        <w:jc w:val="left"/>
        <w:rPr>
          <w:rFonts w:eastAsia="Times New Roman"/>
          <w:sz w:val="22"/>
          <w:lang w:val="sr-Cyrl-CS"/>
        </w:rPr>
      </w:pPr>
      <w:r w:rsidRPr="006B0ECE">
        <w:rPr>
          <w:rFonts w:eastAsia="Times New Roman"/>
          <w:b/>
          <w:sz w:val="22"/>
          <w:lang w:val="sr-Cyrl-CS"/>
        </w:rPr>
        <w:t>Садржаји теме</w:t>
      </w:r>
      <w:r>
        <w:rPr>
          <w:rFonts w:eastAsia="Times New Roman"/>
          <w:sz w:val="22"/>
          <w:lang w:val="sr-Cyrl-CS"/>
        </w:rPr>
        <w:t xml:space="preserve">: </w:t>
      </w:r>
      <w:r w:rsidRPr="00CE030A">
        <w:rPr>
          <w:rFonts w:eastAsia="Times New Roman"/>
          <w:sz w:val="22"/>
        </w:rPr>
        <w:t>Информација и информатика</w:t>
      </w:r>
      <w:r>
        <w:rPr>
          <w:rFonts w:eastAsia="Times New Roman"/>
          <w:sz w:val="22"/>
          <w:lang w:val="sr-Cyrl-CS"/>
        </w:rPr>
        <w:t>, к</w:t>
      </w:r>
      <w:r w:rsidRPr="00CE030A">
        <w:rPr>
          <w:rFonts w:eastAsia="Times New Roman"/>
          <w:sz w:val="22"/>
        </w:rPr>
        <w:t>одирање информација коришћењем бинарног бројевног система</w:t>
      </w:r>
      <w:r>
        <w:rPr>
          <w:rFonts w:eastAsia="Times New Roman"/>
          <w:sz w:val="22"/>
          <w:lang w:val="sr-Cyrl-CS"/>
        </w:rPr>
        <w:t>, п</w:t>
      </w:r>
      <w:r w:rsidRPr="00CE030A">
        <w:rPr>
          <w:rFonts w:eastAsia="Times New Roman"/>
          <w:sz w:val="22"/>
        </w:rPr>
        <w:t>редстављање разних типова информација (текстуалне, графичке и звучне)</w:t>
      </w:r>
      <w:r>
        <w:rPr>
          <w:rFonts w:eastAsia="Times New Roman"/>
          <w:sz w:val="22"/>
          <w:lang w:val="sr-Cyrl-CS"/>
        </w:rPr>
        <w:t>, к</w:t>
      </w:r>
      <w:r w:rsidRPr="00CE030A">
        <w:rPr>
          <w:rFonts w:eastAsia="Times New Roman"/>
          <w:sz w:val="22"/>
        </w:rPr>
        <w:t>одирање карактера, кодне схеме</w:t>
      </w:r>
      <w:r>
        <w:rPr>
          <w:rFonts w:eastAsia="Times New Roman"/>
          <w:sz w:val="22"/>
          <w:lang w:val="sr-Cyrl-CS"/>
        </w:rPr>
        <w:t xml:space="preserve">, </w:t>
      </w:r>
      <w:r w:rsidRPr="00CE030A">
        <w:rPr>
          <w:rFonts w:eastAsia="Times New Roman"/>
          <w:sz w:val="22"/>
        </w:rPr>
        <w:t>Јединице за мерењ</w:t>
      </w:r>
      <w:r>
        <w:rPr>
          <w:rFonts w:eastAsia="Times New Roman"/>
          <w:sz w:val="22"/>
        </w:rPr>
        <w:t>е количине информација</w:t>
      </w:r>
      <w:r>
        <w:rPr>
          <w:rFonts w:eastAsia="Times New Roman"/>
          <w:sz w:val="22"/>
          <w:lang w:val="sr-Cyrl-CS"/>
        </w:rPr>
        <w:t>, з</w:t>
      </w:r>
      <w:r>
        <w:rPr>
          <w:rFonts w:eastAsia="Times New Roman"/>
          <w:sz w:val="22"/>
        </w:rPr>
        <w:t>начај и примена рачунара</w:t>
      </w:r>
      <w:r>
        <w:rPr>
          <w:rFonts w:eastAsia="Times New Roman"/>
          <w:sz w:val="22"/>
          <w:lang w:val="sr-Cyrl-CS"/>
        </w:rPr>
        <w:t>, к</w:t>
      </w:r>
      <w:r w:rsidRPr="00CE030A">
        <w:rPr>
          <w:rFonts w:eastAsia="Times New Roman"/>
          <w:sz w:val="22"/>
        </w:rPr>
        <w:t>арактер</w:t>
      </w:r>
      <w:r>
        <w:rPr>
          <w:rFonts w:eastAsia="Times New Roman"/>
          <w:sz w:val="22"/>
        </w:rPr>
        <w:t>истике информационог друштва</w:t>
      </w:r>
      <w:r>
        <w:rPr>
          <w:rFonts w:eastAsia="Times New Roman"/>
          <w:sz w:val="22"/>
          <w:lang w:val="sr-Cyrl-CS"/>
        </w:rPr>
        <w:t>, у</w:t>
      </w:r>
      <w:r>
        <w:rPr>
          <w:rFonts w:eastAsia="Times New Roman"/>
          <w:sz w:val="22"/>
        </w:rPr>
        <w:t>тицај рачунара на здравље</w:t>
      </w:r>
      <w:r>
        <w:rPr>
          <w:rFonts w:eastAsia="Times New Roman"/>
          <w:sz w:val="22"/>
          <w:lang w:val="sr-Cyrl-CS"/>
        </w:rPr>
        <w:t>, с</w:t>
      </w:r>
      <w:r w:rsidRPr="00CE030A">
        <w:rPr>
          <w:rFonts w:eastAsia="Times New Roman"/>
          <w:sz w:val="22"/>
        </w:rPr>
        <w:t>тру</w:t>
      </w:r>
      <w:r>
        <w:rPr>
          <w:rFonts w:eastAsia="Times New Roman"/>
          <w:sz w:val="22"/>
        </w:rPr>
        <w:t>ктура и принцип рада рачунара</w:t>
      </w:r>
      <w:r>
        <w:rPr>
          <w:rFonts w:eastAsia="Times New Roman"/>
          <w:sz w:val="22"/>
          <w:lang w:val="sr-Cyrl-CS"/>
        </w:rPr>
        <w:t>, в</w:t>
      </w:r>
      <w:r>
        <w:rPr>
          <w:rFonts w:eastAsia="Times New Roman"/>
          <w:sz w:val="22"/>
        </w:rPr>
        <w:t>рсте меморије рачунара</w:t>
      </w:r>
      <w:r>
        <w:rPr>
          <w:rFonts w:eastAsia="Times New Roman"/>
          <w:sz w:val="22"/>
          <w:lang w:val="sr-Cyrl-CS"/>
        </w:rPr>
        <w:t>, п</w:t>
      </w:r>
      <w:r>
        <w:rPr>
          <w:rFonts w:eastAsia="Times New Roman"/>
          <w:sz w:val="22"/>
        </w:rPr>
        <w:t>роцесор</w:t>
      </w:r>
      <w:r>
        <w:rPr>
          <w:rFonts w:eastAsia="Times New Roman"/>
          <w:sz w:val="22"/>
          <w:lang w:val="sr-Cyrl-CS"/>
        </w:rPr>
        <w:t>, м</w:t>
      </w:r>
      <w:r>
        <w:rPr>
          <w:rFonts w:eastAsia="Times New Roman"/>
          <w:sz w:val="22"/>
        </w:rPr>
        <w:t>атична плоча</w:t>
      </w:r>
      <w:r>
        <w:rPr>
          <w:rFonts w:eastAsia="Times New Roman"/>
          <w:sz w:val="22"/>
          <w:lang w:val="sr-Cyrl-CS"/>
        </w:rPr>
        <w:t>, м</w:t>
      </w:r>
      <w:r>
        <w:rPr>
          <w:rFonts w:eastAsia="Times New Roman"/>
          <w:sz w:val="22"/>
        </w:rPr>
        <w:t>агистрала</w:t>
      </w:r>
      <w:r>
        <w:rPr>
          <w:rFonts w:eastAsia="Times New Roman"/>
          <w:sz w:val="22"/>
          <w:lang w:val="sr-Cyrl-CS"/>
        </w:rPr>
        <w:t>, у</w:t>
      </w:r>
      <w:r>
        <w:rPr>
          <w:rFonts w:eastAsia="Times New Roman"/>
          <w:sz w:val="22"/>
        </w:rPr>
        <w:t>лазно-излазни уређаји</w:t>
      </w:r>
      <w:r>
        <w:rPr>
          <w:rFonts w:eastAsia="Times New Roman"/>
          <w:sz w:val="22"/>
          <w:lang w:val="sr-Cyrl-CS"/>
        </w:rPr>
        <w:t>, у</w:t>
      </w:r>
      <w:r w:rsidRPr="00CE030A">
        <w:rPr>
          <w:rFonts w:eastAsia="Times New Roman"/>
          <w:sz w:val="22"/>
        </w:rPr>
        <w:t>тицај компон</w:t>
      </w:r>
      <w:r>
        <w:rPr>
          <w:rFonts w:eastAsia="Times New Roman"/>
          <w:sz w:val="22"/>
        </w:rPr>
        <w:t>енти на перформансе рачунара</w:t>
      </w:r>
      <w:r>
        <w:rPr>
          <w:rFonts w:eastAsia="Times New Roman"/>
          <w:sz w:val="22"/>
          <w:lang w:val="sr-Cyrl-CS"/>
        </w:rPr>
        <w:t>, с</w:t>
      </w:r>
      <w:r>
        <w:rPr>
          <w:rFonts w:eastAsia="Times New Roman"/>
          <w:sz w:val="22"/>
        </w:rPr>
        <w:t>офтвер, појам и улога у РС</w:t>
      </w:r>
      <w:r>
        <w:rPr>
          <w:rFonts w:eastAsia="Times New Roman"/>
          <w:sz w:val="22"/>
          <w:lang w:val="sr-Cyrl-CS"/>
        </w:rPr>
        <w:t>, в</w:t>
      </w:r>
      <w:r>
        <w:rPr>
          <w:rFonts w:eastAsia="Times New Roman"/>
          <w:sz w:val="22"/>
        </w:rPr>
        <w:t>рсте софтвера</w:t>
      </w:r>
      <w:r>
        <w:rPr>
          <w:rFonts w:eastAsia="Times New Roman"/>
          <w:sz w:val="22"/>
          <w:lang w:val="sr-Cyrl-CS"/>
        </w:rPr>
        <w:t>, н</w:t>
      </w:r>
      <w:r w:rsidRPr="00CE030A">
        <w:rPr>
          <w:rFonts w:eastAsia="Times New Roman"/>
          <w:sz w:val="22"/>
        </w:rPr>
        <w:t>амена сваке врсте софтвера</w:t>
      </w:r>
      <w:r w:rsidRPr="00CE030A">
        <w:rPr>
          <w:rFonts w:eastAsia="Times New Roman"/>
          <w:sz w:val="22"/>
        </w:rPr>
        <w:br/>
      </w:r>
    </w:p>
    <w:p w:rsidR="006B0ECE" w:rsidRPr="006B0ECE" w:rsidRDefault="006B0ECE" w:rsidP="006B0ECE">
      <w:pPr>
        <w:spacing w:before="100" w:beforeAutospacing="1"/>
        <w:rPr>
          <w:rFonts w:eastAsia="Times New Roman"/>
          <w:b/>
          <w:bCs/>
          <w:sz w:val="22"/>
          <w:lang w:val="sr-Cyrl-CS"/>
        </w:rPr>
      </w:pPr>
      <w:r w:rsidRPr="00CE030A">
        <w:rPr>
          <w:rFonts w:eastAsia="Times New Roman"/>
          <w:b/>
          <w:bCs/>
          <w:sz w:val="22"/>
        </w:rPr>
        <w:t xml:space="preserve">Назив теме: РАД У ОПЕРАТИВНОМ СИСТЕМУ </w:t>
      </w:r>
      <w:r>
        <w:rPr>
          <w:rFonts w:eastAsia="Times New Roman"/>
          <w:b/>
          <w:bCs/>
          <w:sz w:val="22"/>
          <w:lang w:val="sr-Cyrl-CS"/>
        </w:rPr>
        <w:t>(8)</w:t>
      </w:r>
    </w:p>
    <w:p w:rsidR="006B0ECE" w:rsidRDefault="006B0ECE" w:rsidP="006B0ECE">
      <w:pPr>
        <w:jc w:val="left"/>
        <w:rPr>
          <w:rFonts w:eastAsia="Times New Roman"/>
          <w:b/>
          <w:bCs/>
          <w:sz w:val="22"/>
          <w:lang w:val="sr-Cyrl-CS"/>
        </w:rPr>
      </w:pPr>
      <w:r w:rsidRPr="006B0ECE">
        <w:rPr>
          <w:rFonts w:eastAsia="Times New Roman"/>
          <w:b/>
          <w:sz w:val="22"/>
          <w:lang w:val="sr-Cyrl-CS"/>
        </w:rPr>
        <w:lastRenderedPageBreak/>
        <w:t>Садржаји теме</w:t>
      </w:r>
      <w:r>
        <w:rPr>
          <w:rFonts w:eastAsia="Times New Roman"/>
          <w:b/>
          <w:sz w:val="22"/>
          <w:lang w:val="sr-Cyrl-CS"/>
        </w:rPr>
        <w:t xml:space="preserve">: </w:t>
      </w:r>
      <w:r w:rsidRPr="00CE030A">
        <w:rPr>
          <w:rFonts w:eastAsia="Times New Roman"/>
          <w:sz w:val="22"/>
        </w:rPr>
        <w:t>П</w:t>
      </w:r>
      <w:r>
        <w:rPr>
          <w:rFonts w:eastAsia="Times New Roman"/>
          <w:sz w:val="22"/>
        </w:rPr>
        <w:t>одешавање радног окружења</w:t>
      </w:r>
      <w:r>
        <w:rPr>
          <w:rFonts w:eastAsia="Times New Roman"/>
          <w:sz w:val="22"/>
          <w:lang w:val="sr-Cyrl-CS"/>
        </w:rPr>
        <w:t>, к</w:t>
      </w:r>
      <w:r w:rsidRPr="00CE030A">
        <w:rPr>
          <w:rFonts w:eastAsia="Times New Roman"/>
          <w:sz w:val="22"/>
        </w:rPr>
        <w:t>онцепти органи</w:t>
      </w:r>
      <w:r>
        <w:rPr>
          <w:rFonts w:eastAsia="Times New Roman"/>
          <w:sz w:val="22"/>
        </w:rPr>
        <w:t>зације докумената и фасцикли</w:t>
      </w:r>
      <w:r>
        <w:rPr>
          <w:rFonts w:eastAsia="Times New Roman"/>
          <w:sz w:val="22"/>
          <w:lang w:val="sr-Cyrl-CS"/>
        </w:rPr>
        <w:t>, т</w:t>
      </w:r>
      <w:r w:rsidRPr="00CE030A">
        <w:rPr>
          <w:rFonts w:eastAsia="Times New Roman"/>
          <w:sz w:val="22"/>
        </w:rPr>
        <w:t>ипови датотека</w:t>
      </w:r>
      <w:r>
        <w:rPr>
          <w:rFonts w:eastAsia="Times New Roman"/>
          <w:sz w:val="22"/>
          <w:lang w:val="sr-Cyrl-CS"/>
        </w:rPr>
        <w:t>, п</w:t>
      </w:r>
      <w:r w:rsidRPr="00CE030A">
        <w:rPr>
          <w:rFonts w:eastAsia="Times New Roman"/>
          <w:sz w:val="22"/>
        </w:rPr>
        <w:t>ретрага садржаја по различитим критеријумима</w:t>
      </w:r>
      <w:r>
        <w:rPr>
          <w:rFonts w:eastAsia="Times New Roman"/>
          <w:sz w:val="22"/>
          <w:lang w:val="sr-Cyrl-CS"/>
        </w:rPr>
        <w:t>, м</w:t>
      </w:r>
      <w:r w:rsidRPr="00CE030A">
        <w:rPr>
          <w:rFonts w:eastAsia="Times New Roman"/>
          <w:sz w:val="22"/>
        </w:rPr>
        <w:t xml:space="preserve">анипулација </w:t>
      </w:r>
      <w:r>
        <w:rPr>
          <w:rFonts w:eastAsia="Times New Roman"/>
          <w:sz w:val="22"/>
        </w:rPr>
        <w:t>садржајима на диску</w:t>
      </w:r>
      <w:r>
        <w:rPr>
          <w:rFonts w:eastAsia="Times New Roman"/>
          <w:sz w:val="22"/>
          <w:lang w:val="sr-Cyrl-CS"/>
        </w:rPr>
        <w:t>, и</w:t>
      </w:r>
      <w:r w:rsidRPr="00CE030A">
        <w:rPr>
          <w:rFonts w:eastAsia="Times New Roman"/>
          <w:sz w:val="22"/>
        </w:rPr>
        <w:t>нсталација корисничког софтвера</w:t>
      </w:r>
    </w:p>
    <w:p w:rsidR="006B0ECE" w:rsidRPr="006B0ECE" w:rsidRDefault="006B0ECE" w:rsidP="006B0ECE">
      <w:pPr>
        <w:rPr>
          <w:rFonts w:eastAsia="Times New Roman"/>
          <w:b/>
          <w:bCs/>
          <w:sz w:val="22"/>
          <w:lang w:val="sr-Cyrl-CS"/>
        </w:rPr>
      </w:pPr>
    </w:p>
    <w:p w:rsidR="006B0ECE" w:rsidRDefault="006B0ECE" w:rsidP="006B0ECE">
      <w:pPr>
        <w:spacing w:before="100" w:beforeAutospacing="1" w:after="100" w:afterAutospacing="1"/>
        <w:rPr>
          <w:rFonts w:eastAsia="Times New Roman"/>
          <w:b/>
          <w:bCs/>
          <w:sz w:val="22"/>
          <w:lang w:val="sr-Cyrl-CS"/>
        </w:rPr>
      </w:pPr>
      <w:r w:rsidRPr="00CE030A">
        <w:rPr>
          <w:rFonts w:eastAsia="Times New Roman"/>
          <w:b/>
          <w:bCs/>
          <w:sz w:val="22"/>
        </w:rPr>
        <w:t xml:space="preserve">Назив теме: ПРИМЕНА ИКТ-а </w:t>
      </w:r>
      <w:r>
        <w:rPr>
          <w:rFonts w:eastAsia="Times New Roman"/>
          <w:b/>
          <w:bCs/>
          <w:sz w:val="22"/>
          <w:lang w:val="sr-Cyrl-CS"/>
        </w:rPr>
        <w:t>(40)</w:t>
      </w:r>
    </w:p>
    <w:p w:rsidR="006B0ECE" w:rsidRDefault="006B0ECE" w:rsidP="006B0ECE">
      <w:pPr>
        <w:spacing w:before="100" w:beforeAutospacing="1" w:after="100" w:afterAutospacing="1"/>
        <w:jc w:val="left"/>
        <w:rPr>
          <w:rFonts w:eastAsia="Times New Roman"/>
          <w:b/>
          <w:sz w:val="22"/>
          <w:lang w:val="sr-Cyrl-CS"/>
        </w:rPr>
      </w:pPr>
      <w:r w:rsidRPr="006B0ECE">
        <w:rPr>
          <w:rFonts w:eastAsia="Times New Roman"/>
          <w:b/>
          <w:sz w:val="22"/>
          <w:lang w:val="sr-Cyrl-CS"/>
        </w:rPr>
        <w:t>Садржаји теме</w:t>
      </w:r>
      <w:r>
        <w:rPr>
          <w:rFonts w:eastAsia="Times New Roman"/>
          <w:b/>
          <w:sz w:val="22"/>
          <w:lang w:val="sr-Cyrl-CS"/>
        </w:rPr>
        <w:t>:</w:t>
      </w:r>
      <w:r>
        <w:rPr>
          <w:rFonts w:eastAsia="Times New Roman"/>
          <w:b/>
          <w:sz w:val="22"/>
          <w:lang w:val="sr-Cyrl-CS"/>
        </w:rPr>
        <w:t xml:space="preserve"> </w:t>
      </w:r>
    </w:p>
    <w:p w:rsidR="006B0ECE" w:rsidRPr="006B0ECE" w:rsidRDefault="006B0ECE" w:rsidP="006B0ECE">
      <w:pPr>
        <w:spacing w:before="100" w:beforeAutospacing="1" w:after="100" w:afterAutospacing="1"/>
        <w:jc w:val="left"/>
        <w:rPr>
          <w:rFonts w:eastAsia="Times New Roman"/>
          <w:b/>
          <w:bCs/>
          <w:sz w:val="22"/>
          <w:lang w:val="sr-Cyrl-CS"/>
        </w:rPr>
      </w:pPr>
      <w:r w:rsidRPr="00CE030A">
        <w:rPr>
          <w:rFonts w:eastAsia="Times New Roman"/>
          <w:sz w:val="22"/>
        </w:rPr>
        <w:t>Интерфејс текст процесора</w:t>
      </w:r>
      <w:r w:rsidRPr="00CE030A">
        <w:rPr>
          <w:rFonts w:eastAsia="Times New Roman"/>
          <w:sz w:val="22"/>
        </w:rPr>
        <w:br/>
        <w:t>• Једноставнија подешавања интерфејса</w:t>
      </w:r>
      <w:r w:rsidRPr="00CE030A">
        <w:rPr>
          <w:rFonts w:eastAsia="Times New Roman"/>
          <w:sz w:val="22"/>
        </w:rPr>
        <w:br/>
        <w:t>• Правила слепог куцања</w:t>
      </w:r>
      <w:r w:rsidRPr="00CE030A">
        <w:rPr>
          <w:rFonts w:eastAsia="Times New Roman"/>
          <w:sz w:val="22"/>
        </w:rPr>
        <w:br/>
        <w:t>• Операције са документима (креирање, отварање, премештање од једног до другог отвореног документа, чување, затварање)</w:t>
      </w:r>
      <w:r w:rsidRPr="00CE030A">
        <w:rPr>
          <w:rFonts w:eastAsia="Times New Roman"/>
          <w:sz w:val="22"/>
        </w:rPr>
        <w:br/>
        <w:t>• Едитовање текста</w:t>
      </w:r>
      <w:r w:rsidRPr="00CE030A">
        <w:rPr>
          <w:rFonts w:eastAsia="Times New Roman"/>
          <w:sz w:val="22"/>
        </w:rPr>
        <w:br/>
        <w:t>• Премештање садржаја између више отворених докумената</w:t>
      </w:r>
      <w:r w:rsidRPr="00CE030A">
        <w:rPr>
          <w:rFonts w:eastAsia="Times New Roman"/>
          <w:sz w:val="22"/>
        </w:rPr>
        <w:br/>
        <w:t>• Уметање у текст: специјалних симбола, датума и времена, слика, текстуалних ефеката</w:t>
      </w:r>
      <w:r w:rsidRPr="00CE030A">
        <w:rPr>
          <w:rFonts w:eastAsia="Times New Roman"/>
          <w:sz w:val="22"/>
        </w:rPr>
        <w:br/>
        <w:t>• Проналажење и замена задатог текста</w:t>
      </w:r>
      <w:r w:rsidRPr="00CE030A">
        <w:rPr>
          <w:rFonts w:eastAsia="Times New Roman"/>
          <w:sz w:val="22"/>
        </w:rPr>
        <w:br/>
        <w:t>• Уметање и позиционирање нетекстуалних објеката</w:t>
      </w:r>
      <w:r w:rsidRPr="00CE030A">
        <w:rPr>
          <w:rFonts w:eastAsia="Times New Roman"/>
          <w:sz w:val="22"/>
        </w:rPr>
        <w:br/>
        <w:t>• Уметање табеле у текст</w:t>
      </w:r>
      <w:r w:rsidRPr="00CE030A">
        <w:rPr>
          <w:rFonts w:eastAsia="Times New Roman"/>
          <w:sz w:val="22"/>
        </w:rPr>
        <w:br/>
        <w:t>• Логичко структуирање текста (наслови, параграфи, слике, табеле)</w:t>
      </w:r>
      <w:r w:rsidRPr="00CE030A">
        <w:rPr>
          <w:rFonts w:eastAsia="Times New Roman"/>
          <w:sz w:val="22"/>
        </w:rPr>
        <w:br/>
        <w:t>• Форматирање текста (страница, рад, маргине, проред)</w:t>
      </w:r>
      <w:r w:rsidRPr="00CE030A">
        <w:rPr>
          <w:rFonts w:eastAsia="Times New Roman"/>
          <w:sz w:val="22"/>
        </w:rPr>
        <w:br/>
        <w:t>• Форматирање текста</w:t>
      </w:r>
      <w:r w:rsidRPr="00CE030A">
        <w:rPr>
          <w:rFonts w:eastAsia="Times New Roman"/>
          <w:sz w:val="22"/>
        </w:rPr>
        <w:br/>
        <w:t xml:space="preserve">• Исправљање грешака </w:t>
      </w:r>
      <w:r w:rsidRPr="00CE030A">
        <w:rPr>
          <w:rFonts w:eastAsia="Times New Roman"/>
          <w:sz w:val="22"/>
        </w:rPr>
        <w:br/>
        <w:t xml:space="preserve">• Нумерација страница </w:t>
      </w:r>
      <w:r w:rsidRPr="00CE030A">
        <w:rPr>
          <w:rFonts w:eastAsia="Times New Roman"/>
          <w:sz w:val="22"/>
        </w:rPr>
        <w:br/>
        <w:t>• Израда стилова</w:t>
      </w:r>
      <w:r w:rsidRPr="00CE030A">
        <w:rPr>
          <w:rFonts w:eastAsia="Times New Roman"/>
          <w:sz w:val="22"/>
        </w:rPr>
        <w:br/>
        <w:t>• Коришћење готових шаблона и израда сопствених шаблона</w:t>
      </w:r>
      <w:r w:rsidRPr="00CE030A">
        <w:rPr>
          <w:rFonts w:eastAsia="Times New Roman"/>
          <w:sz w:val="22"/>
        </w:rPr>
        <w:br/>
        <w:t>• Писање математичких формула</w:t>
      </w:r>
      <w:r w:rsidRPr="00CE030A">
        <w:rPr>
          <w:rFonts w:eastAsia="Times New Roman"/>
          <w:sz w:val="22"/>
        </w:rPr>
        <w:br/>
        <w:t>• Генерисање садржаја и индекса појмова</w:t>
      </w:r>
      <w:r w:rsidRPr="00CE030A">
        <w:rPr>
          <w:rFonts w:eastAsia="Times New Roman"/>
          <w:sz w:val="22"/>
        </w:rPr>
        <w:br/>
        <w:t>• Штампа докумената</w:t>
      </w:r>
      <w:r w:rsidRPr="00CE030A">
        <w:rPr>
          <w:rFonts w:eastAsia="Times New Roman"/>
          <w:sz w:val="22"/>
        </w:rPr>
        <w:br/>
        <w:t>• Индивидуални и сараднички рад над документима уз коришћење текст процесора у облацима</w:t>
      </w:r>
      <w:r w:rsidRPr="00CE030A">
        <w:rPr>
          <w:rFonts w:eastAsia="Times New Roman"/>
          <w:sz w:val="22"/>
        </w:rPr>
        <w:br/>
        <w:t>• Подешавање радног окружења програма за израду мултимедијалне презентације</w:t>
      </w:r>
      <w:r w:rsidRPr="00CE030A">
        <w:rPr>
          <w:rFonts w:eastAsia="Times New Roman"/>
          <w:sz w:val="22"/>
        </w:rPr>
        <w:br/>
        <w:t>• Рад са документима</w:t>
      </w:r>
      <w:r w:rsidRPr="00CE030A">
        <w:rPr>
          <w:rFonts w:eastAsia="Times New Roman"/>
          <w:sz w:val="22"/>
        </w:rPr>
        <w:br/>
        <w:t>• Додавање и манипулација страницама, слајдовима или фрејмовима</w:t>
      </w:r>
      <w:r w:rsidRPr="00CE030A">
        <w:rPr>
          <w:rFonts w:eastAsia="Times New Roman"/>
          <w:sz w:val="22"/>
        </w:rPr>
        <w:br/>
        <w:t>• Основна правила и смернице за израду презентације (количина текста и објеката, величина и врста слова, дизајн...)</w:t>
      </w:r>
      <w:r w:rsidRPr="00CE030A">
        <w:rPr>
          <w:rFonts w:eastAsia="Times New Roman"/>
          <w:sz w:val="22"/>
        </w:rPr>
        <w:br/>
        <w:t>• Форматирање текста</w:t>
      </w:r>
      <w:r w:rsidRPr="00CE030A">
        <w:rPr>
          <w:rFonts w:eastAsia="Times New Roman"/>
          <w:sz w:val="22"/>
        </w:rPr>
        <w:br/>
        <w:t>• Додавање објеката (слика, звука, филма, ....)</w:t>
      </w:r>
      <w:r w:rsidRPr="00CE030A">
        <w:rPr>
          <w:rFonts w:eastAsia="Times New Roman"/>
          <w:sz w:val="22"/>
        </w:rPr>
        <w:br/>
        <w:t xml:space="preserve">• Избор позадине или дизајна-тема </w:t>
      </w:r>
      <w:r w:rsidRPr="00CE030A">
        <w:rPr>
          <w:rFonts w:eastAsia="Times New Roman"/>
          <w:sz w:val="22"/>
        </w:rPr>
        <w:br/>
        <w:t>• Ефекти анимације (врсте, подешавање параметара, анимационе шеме)</w:t>
      </w:r>
      <w:r w:rsidRPr="00CE030A">
        <w:rPr>
          <w:rFonts w:eastAsia="Times New Roman"/>
          <w:sz w:val="22"/>
        </w:rPr>
        <w:br/>
        <w:t>• Прелаз између слајдова или фрејмова</w:t>
      </w:r>
      <w:r w:rsidRPr="00CE030A">
        <w:rPr>
          <w:rFonts w:eastAsia="Times New Roman"/>
          <w:sz w:val="22"/>
        </w:rPr>
        <w:br/>
        <w:t>• Интерактивна презентација (хиперлинкови и дугмад)</w:t>
      </w:r>
      <w:r w:rsidRPr="00CE030A">
        <w:rPr>
          <w:rFonts w:eastAsia="Times New Roman"/>
          <w:sz w:val="22"/>
        </w:rPr>
        <w:br/>
        <w:t>• Штампање презентације</w:t>
      </w:r>
      <w:r w:rsidRPr="00CE030A">
        <w:rPr>
          <w:rFonts w:eastAsia="Times New Roman"/>
          <w:sz w:val="22"/>
        </w:rPr>
        <w:br/>
        <w:t>• Подешавање презентације за јавно приказивање</w:t>
      </w:r>
      <w:r w:rsidRPr="00CE030A">
        <w:rPr>
          <w:rFonts w:eastAsia="Times New Roman"/>
          <w:sz w:val="22"/>
        </w:rPr>
        <w:br/>
        <w:t>• Сараднички рад при изради презентације</w:t>
      </w:r>
      <w:r w:rsidRPr="00CE030A">
        <w:rPr>
          <w:rFonts w:eastAsia="Times New Roman"/>
          <w:sz w:val="22"/>
        </w:rPr>
        <w:br/>
        <w:t>• Наступ презентера (држање тела, вербална и невербална комуникација, савладавање треме)</w:t>
      </w:r>
      <w:r w:rsidRPr="00CE030A">
        <w:rPr>
          <w:rFonts w:eastAsia="Times New Roman"/>
          <w:sz w:val="22"/>
        </w:rPr>
        <w:br/>
        <w:t>• Подешавање радног окружења програма за табеларна прорачунавања</w:t>
      </w:r>
      <w:r w:rsidRPr="00CE030A">
        <w:rPr>
          <w:rFonts w:eastAsia="Times New Roman"/>
          <w:sz w:val="22"/>
        </w:rPr>
        <w:br/>
        <w:t>• Рад са документима</w:t>
      </w:r>
      <w:r w:rsidRPr="00CE030A">
        <w:rPr>
          <w:rFonts w:eastAsia="Times New Roman"/>
          <w:sz w:val="22"/>
        </w:rPr>
        <w:br/>
        <w:t>• Уношење података (појединачно и аутоматско попуњавање)</w:t>
      </w:r>
      <w:r w:rsidRPr="00CE030A">
        <w:rPr>
          <w:rFonts w:eastAsia="Times New Roman"/>
          <w:sz w:val="22"/>
        </w:rPr>
        <w:br/>
        <w:t>• Измена типа и садржаја ћелија</w:t>
      </w:r>
      <w:r w:rsidRPr="00CE030A">
        <w:rPr>
          <w:rFonts w:eastAsia="Times New Roman"/>
          <w:sz w:val="22"/>
        </w:rPr>
        <w:br/>
        <w:t>• Сортирање и филтрирање</w:t>
      </w:r>
      <w:r w:rsidRPr="00CE030A">
        <w:rPr>
          <w:rFonts w:eastAsia="Times New Roman"/>
          <w:sz w:val="22"/>
        </w:rPr>
        <w:br/>
        <w:t>• Подешавање димензија, премештање, фиксирање и сакривање редова и колона</w:t>
      </w:r>
      <w:r w:rsidRPr="00CE030A">
        <w:rPr>
          <w:rFonts w:eastAsia="Times New Roman"/>
          <w:sz w:val="22"/>
        </w:rPr>
        <w:br/>
        <w:t>• Додавање и манипулација радним листовима</w:t>
      </w:r>
      <w:r w:rsidRPr="00CE030A">
        <w:rPr>
          <w:rFonts w:eastAsia="Times New Roman"/>
          <w:sz w:val="22"/>
        </w:rPr>
        <w:br/>
        <w:t>• Уношење формула са основним аритметичким операцијама</w:t>
      </w:r>
      <w:r w:rsidRPr="00CE030A">
        <w:rPr>
          <w:rFonts w:eastAsia="Times New Roman"/>
          <w:sz w:val="22"/>
        </w:rPr>
        <w:br/>
        <w:t>• Референце ћелија</w:t>
      </w:r>
      <w:r w:rsidRPr="00CE030A">
        <w:rPr>
          <w:rFonts w:eastAsia="Times New Roman"/>
          <w:sz w:val="22"/>
        </w:rPr>
        <w:br/>
      </w:r>
      <w:r w:rsidRPr="00CE030A">
        <w:rPr>
          <w:rFonts w:eastAsia="Times New Roman"/>
          <w:sz w:val="22"/>
        </w:rPr>
        <w:lastRenderedPageBreak/>
        <w:t>• Функције за сабирање, средњу вредност, најмању, највећу, пребројавање, заокруживање</w:t>
      </w:r>
      <w:r w:rsidRPr="00CE030A">
        <w:rPr>
          <w:rFonts w:eastAsia="Times New Roman"/>
          <w:sz w:val="22"/>
        </w:rPr>
        <w:br/>
        <w:t>• Логичке функције</w:t>
      </w:r>
      <w:r w:rsidRPr="00CE030A">
        <w:rPr>
          <w:rFonts w:eastAsia="Times New Roman"/>
          <w:sz w:val="22"/>
        </w:rPr>
        <w:br/>
        <w:t>• Копирање формула</w:t>
      </w:r>
      <w:r w:rsidRPr="00CE030A">
        <w:rPr>
          <w:rFonts w:eastAsia="Times New Roman"/>
          <w:sz w:val="22"/>
        </w:rPr>
        <w:br/>
        <w:t>• Форматирање ћелија</w:t>
      </w:r>
      <w:r w:rsidRPr="00CE030A">
        <w:rPr>
          <w:rFonts w:eastAsia="Times New Roman"/>
          <w:sz w:val="22"/>
        </w:rPr>
        <w:br/>
        <w:t>• Типови графикона, приказивање података из табеле</w:t>
      </w:r>
      <w:r w:rsidRPr="00CE030A">
        <w:rPr>
          <w:rFonts w:eastAsia="Times New Roman"/>
          <w:sz w:val="22"/>
        </w:rPr>
        <w:br/>
        <w:t>• Подешавање изгледа странице документа за штампање (оријентација папира, величина, маргине, прелом стране, уређивање заглавља и подножја, аутоматска нумерација страна)</w:t>
      </w:r>
      <w:r w:rsidRPr="00CE030A">
        <w:rPr>
          <w:rFonts w:eastAsia="Times New Roman"/>
          <w:sz w:val="22"/>
        </w:rPr>
        <w:br/>
        <w:t>• Преглед пре штампе, аутоматско штампање заглавља колона, штампање опсега ћелија, целог радног листа, целог документа, графикона, одређивање броја копија</w:t>
      </w:r>
    </w:p>
    <w:p w:rsidR="006B0ECE" w:rsidRPr="00CE030A" w:rsidRDefault="006B0ECE" w:rsidP="006B0ECE">
      <w:pPr>
        <w:spacing w:before="100" w:beforeAutospacing="1" w:after="100" w:afterAutospacing="1"/>
        <w:rPr>
          <w:rFonts w:eastAsia="Times New Roman"/>
          <w:b/>
          <w:bCs/>
          <w:sz w:val="22"/>
        </w:rPr>
      </w:pPr>
    </w:p>
    <w:p w:rsidR="006B0ECE" w:rsidRPr="006B0ECE" w:rsidRDefault="006B0ECE" w:rsidP="006B0ECE">
      <w:pPr>
        <w:spacing w:before="100" w:beforeAutospacing="1" w:after="100" w:afterAutospacing="1"/>
        <w:jc w:val="left"/>
        <w:rPr>
          <w:rFonts w:eastAsia="Times New Roman"/>
          <w:sz w:val="22"/>
          <w:lang w:val="sr-Cyrl-CS"/>
        </w:rPr>
      </w:pPr>
      <w:r w:rsidRPr="00CE030A">
        <w:rPr>
          <w:rFonts w:eastAsia="Times New Roman"/>
          <w:b/>
          <w:bCs/>
          <w:sz w:val="22"/>
        </w:rPr>
        <w:t xml:space="preserve">Назив теме: РАЧУНАРСКЕ МРЕЖЕ, ИНТЕРНЕТ И ЕЛЕКТРОНСКА КОМУНИКАЦИЈА </w:t>
      </w:r>
      <w:r>
        <w:rPr>
          <w:rFonts w:eastAsia="Times New Roman"/>
          <w:b/>
          <w:bCs/>
          <w:sz w:val="22"/>
          <w:lang w:val="sr-Cyrl-CS"/>
        </w:rPr>
        <w:t xml:space="preserve">(16) </w:t>
      </w:r>
    </w:p>
    <w:p w:rsidR="006B0ECE" w:rsidRDefault="006B0ECE" w:rsidP="006B0ECE">
      <w:pPr>
        <w:spacing w:before="100" w:beforeAutospacing="1" w:after="100" w:afterAutospacing="1"/>
        <w:jc w:val="left"/>
        <w:rPr>
          <w:rFonts w:eastAsia="Times New Roman"/>
          <w:b/>
          <w:sz w:val="22"/>
          <w:lang w:val="sr-Cyrl-CS"/>
        </w:rPr>
      </w:pPr>
      <w:r w:rsidRPr="006B0ECE">
        <w:rPr>
          <w:rFonts w:eastAsia="Times New Roman"/>
          <w:b/>
          <w:sz w:val="22"/>
          <w:lang w:val="sr-Cyrl-CS"/>
        </w:rPr>
        <w:t>Садржаји теме</w:t>
      </w:r>
      <w:r>
        <w:rPr>
          <w:rFonts w:eastAsia="Times New Roman"/>
          <w:b/>
          <w:sz w:val="22"/>
          <w:lang w:val="sr-Cyrl-CS"/>
        </w:rPr>
        <w:t xml:space="preserve">: </w:t>
      </w:r>
    </w:p>
    <w:p w:rsidR="006B0ECE" w:rsidRDefault="006B0ECE" w:rsidP="006B0ECE">
      <w:pPr>
        <w:spacing w:before="100" w:beforeAutospacing="1" w:after="100" w:afterAutospacing="1"/>
        <w:jc w:val="left"/>
        <w:rPr>
          <w:rFonts w:eastAsia="Times New Roman"/>
          <w:b/>
          <w:sz w:val="22"/>
          <w:lang w:val="sr-Cyrl-CS"/>
        </w:rPr>
      </w:pPr>
      <w:r w:rsidRPr="00CE030A">
        <w:rPr>
          <w:rFonts w:eastAsia="Times New Roman"/>
          <w:sz w:val="22"/>
        </w:rPr>
        <w:t>•</w:t>
      </w:r>
      <w:r>
        <w:rPr>
          <w:rFonts w:eastAsia="Times New Roman"/>
          <w:sz w:val="22"/>
          <w:lang w:val="sr-Cyrl-CS"/>
        </w:rPr>
        <w:t xml:space="preserve"> </w:t>
      </w:r>
      <w:r w:rsidRPr="00CE030A">
        <w:rPr>
          <w:rFonts w:eastAsia="Times New Roman"/>
          <w:sz w:val="22"/>
        </w:rPr>
        <w:t>Сервиси интернета Wорлд Wиде Wеб, ФТП, електронска пошта, веб-форуми</w:t>
      </w:r>
      <w:r w:rsidRPr="00CE030A">
        <w:rPr>
          <w:rFonts w:eastAsia="Times New Roman"/>
          <w:sz w:val="22"/>
        </w:rPr>
        <w:br/>
        <w:t>• Веб-читачи</w:t>
      </w:r>
      <w:r w:rsidRPr="00CE030A">
        <w:rPr>
          <w:rFonts w:eastAsia="Times New Roman"/>
          <w:sz w:val="22"/>
        </w:rPr>
        <w:br/>
        <w:t>• Претраживачи</w:t>
      </w:r>
      <w:r w:rsidRPr="00CE030A">
        <w:rPr>
          <w:rFonts w:eastAsia="Times New Roman"/>
          <w:sz w:val="22"/>
        </w:rPr>
        <w:br/>
        <w:t>• Интернет мапе</w:t>
      </w:r>
      <w:r w:rsidRPr="00CE030A">
        <w:rPr>
          <w:rFonts w:eastAsia="Times New Roman"/>
          <w:sz w:val="22"/>
        </w:rPr>
        <w:br/>
      </w:r>
      <w:r w:rsidRPr="00CE030A">
        <w:rPr>
          <w:rFonts w:eastAsia="Times New Roman"/>
          <w:b/>
          <w:bCs/>
          <w:sz w:val="22"/>
        </w:rPr>
        <w:t xml:space="preserve">• </w:t>
      </w:r>
      <w:r w:rsidRPr="00CE030A">
        <w:rPr>
          <w:rFonts w:eastAsia="Times New Roman"/>
          <w:sz w:val="22"/>
        </w:rPr>
        <w:t>Виртуелни телефон</w:t>
      </w:r>
      <w:r w:rsidRPr="00CE030A">
        <w:rPr>
          <w:rFonts w:eastAsia="Times New Roman"/>
          <w:sz w:val="22"/>
        </w:rPr>
        <w:br/>
        <w:t>• Социјални програми (мреже) и њихово коришћење</w:t>
      </w:r>
      <w:r w:rsidRPr="00CE030A">
        <w:rPr>
          <w:rFonts w:eastAsia="Times New Roman"/>
          <w:sz w:val="22"/>
        </w:rPr>
        <w:br/>
      </w:r>
      <w:r w:rsidRPr="00CE030A">
        <w:rPr>
          <w:rFonts w:eastAsia="Times New Roman"/>
          <w:b/>
          <w:bCs/>
          <w:sz w:val="22"/>
        </w:rPr>
        <w:t xml:space="preserve">• </w:t>
      </w:r>
      <w:r w:rsidRPr="00CE030A">
        <w:rPr>
          <w:rFonts w:eastAsia="Times New Roman"/>
          <w:sz w:val="22"/>
        </w:rPr>
        <w:t>Електронска трговина, електронско банкарство, учење на даљину</w:t>
      </w:r>
      <w:r w:rsidRPr="00CE030A">
        <w:rPr>
          <w:rFonts w:eastAsia="Times New Roman"/>
          <w:sz w:val="22"/>
        </w:rPr>
        <w:br/>
      </w:r>
      <w:r w:rsidRPr="00CE030A">
        <w:rPr>
          <w:rFonts w:eastAsia="Times New Roman"/>
          <w:b/>
          <w:bCs/>
          <w:sz w:val="22"/>
        </w:rPr>
        <w:t xml:space="preserve">• </w:t>
      </w:r>
      <w:r w:rsidRPr="00CE030A">
        <w:rPr>
          <w:rFonts w:eastAsia="Times New Roman"/>
          <w:sz w:val="22"/>
        </w:rPr>
        <w:t>Право и етика на интернету</w:t>
      </w:r>
      <w:r w:rsidRPr="00CE030A">
        <w:rPr>
          <w:rFonts w:eastAsia="Times New Roman"/>
          <w:sz w:val="22"/>
        </w:rPr>
        <w:br/>
        <w:t>• Локалне мреже</w:t>
      </w:r>
      <w:r w:rsidRPr="00CE030A">
        <w:rPr>
          <w:rFonts w:eastAsia="Times New Roman"/>
          <w:sz w:val="22"/>
        </w:rPr>
        <w:br/>
        <w:t>• Повезивање чворова мреже</w:t>
      </w:r>
      <w:r w:rsidRPr="00CE030A">
        <w:rPr>
          <w:rFonts w:eastAsia="Times New Roman"/>
          <w:sz w:val="22"/>
        </w:rPr>
        <w:br/>
        <w:t>• Рачунари-сервери и рачунари-клијенти</w:t>
      </w:r>
      <w:r w:rsidRPr="00CE030A">
        <w:rPr>
          <w:rFonts w:eastAsia="Times New Roman"/>
          <w:sz w:val="22"/>
        </w:rPr>
        <w:br/>
        <w:t>• Интернет-провајдери и њихове мреже</w:t>
      </w:r>
      <w:r w:rsidRPr="00CE030A">
        <w:rPr>
          <w:rFonts w:eastAsia="Times New Roman"/>
          <w:sz w:val="22"/>
        </w:rPr>
        <w:br/>
        <w:t>• Технологије приступа интернету</w:t>
      </w:r>
      <w:r w:rsidRPr="00CE030A">
        <w:rPr>
          <w:rFonts w:eastAsia="Times New Roman"/>
          <w:sz w:val="22"/>
        </w:rPr>
        <w:br/>
        <w:t>• Глобална мрежа (интернет)</w:t>
      </w:r>
      <w:r w:rsidRPr="00CE030A">
        <w:rPr>
          <w:rFonts w:eastAsia="Times New Roman"/>
          <w:sz w:val="22"/>
        </w:rPr>
        <w:br/>
        <w:t>• Интернет протокол</w:t>
      </w:r>
      <w:r w:rsidRPr="00CE030A">
        <w:rPr>
          <w:rFonts w:eastAsia="Times New Roman"/>
          <w:sz w:val="22"/>
        </w:rPr>
        <w:br/>
        <w:t xml:space="preserve">• ИП шема адресирања </w:t>
      </w:r>
      <w:r w:rsidRPr="00CE030A">
        <w:rPr>
          <w:rFonts w:eastAsia="Times New Roman"/>
          <w:sz w:val="22"/>
        </w:rPr>
        <w:br/>
        <w:t>• Рутер и рутирање</w:t>
      </w:r>
      <w:r w:rsidRPr="00CE030A">
        <w:rPr>
          <w:rFonts w:eastAsia="Times New Roman"/>
          <w:sz w:val="22"/>
        </w:rPr>
        <w:br/>
        <w:t>• Организација домена и доменских имена</w:t>
      </w:r>
      <w:r w:rsidRPr="00CE030A">
        <w:rPr>
          <w:rFonts w:eastAsia="Times New Roman"/>
          <w:sz w:val="22"/>
        </w:rPr>
        <w:br/>
        <w:t>• Систем доменских имена ДНС (Домаин Наме Сyстем)</w:t>
      </w:r>
      <w:r w:rsidRPr="00CE030A">
        <w:rPr>
          <w:rFonts w:eastAsia="Times New Roman"/>
          <w:sz w:val="22"/>
        </w:rPr>
        <w:br/>
        <w:t>• Формирање локалне мреже</w:t>
      </w:r>
      <w:r w:rsidRPr="00CE030A">
        <w:rPr>
          <w:rFonts w:eastAsia="Times New Roman"/>
          <w:sz w:val="22"/>
        </w:rPr>
        <w:br/>
        <w:t>• Дељење ресурса локалне мреже</w:t>
      </w:r>
      <w:r w:rsidRPr="00CE030A">
        <w:rPr>
          <w:rFonts w:eastAsia="Times New Roman"/>
          <w:sz w:val="22"/>
        </w:rPr>
        <w:br/>
        <w:t>• Навигација кроз локалну мрежу</w:t>
      </w:r>
      <w:r w:rsidRPr="00CE030A">
        <w:rPr>
          <w:rFonts w:eastAsia="Times New Roman"/>
          <w:sz w:val="22"/>
        </w:rPr>
        <w:br/>
        <w:t>• Повезивање локалне мреже са глобалном мрежом (интернетом)</w:t>
      </w:r>
    </w:p>
    <w:p w:rsidR="006B0ECE" w:rsidRPr="000E764F" w:rsidRDefault="006B0ECE" w:rsidP="006B0ECE">
      <w:pPr>
        <w:jc w:val="center"/>
        <w:rPr>
          <w:b/>
          <w:bCs/>
          <w:color w:val="3366FF"/>
          <w:szCs w:val="24"/>
          <w:lang w:val="sr-Cyrl-RS"/>
        </w:rPr>
      </w:pPr>
    </w:p>
    <w:p w:rsidR="006B0ECE" w:rsidRDefault="006B0ECE" w:rsidP="006B0ECE">
      <w:pPr>
        <w:rPr>
          <w:b/>
          <w:bCs/>
          <w:szCs w:val="24"/>
          <w:lang w:val="sr-Cyrl-RS"/>
        </w:rPr>
      </w:pPr>
    </w:p>
    <w:p w:rsidR="006B0ECE" w:rsidRDefault="006B0ECE" w:rsidP="006B0ECE">
      <w:pPr>
        <w:rPr>
          <w:b/>
          <w:bCs/>
          <w:szCs w:val="24"/>
          <w:lang w:val="sr-Cyrl-RS"/>
        </w:rPr>
      </w:pPr>
    </w:p>
    <w:p w:rsidR="00E543C8" w:rsidRPr="006B0ECE" w:rsidRDefault="00E543C8">
      <w:pPr>
        <w:rPr>
          <w:lang w:val="sr-Cyrl-CS"/>
        </w:rPr>
      </w:pPr>
      <w:bookmarkStart w:id="1" w:name="_GoBack"/>
      <w:bookmarkEnd w:id="1"/>
    </w:p>
    <w:sectPr w:rsidR="00E543C8" w:rsidRPr="006B0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250"/>
    <w:multiLevelType w:val="hybridMultilevel"/>
    <w:tmpl w:val="EDAA4C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CE"/>
    <w:rsid w:val="005124D4"/>
    <w:rsid w:val="006225F6"/>
    <w:rsid w:val="006B0ECE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C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2019-03-17T20:46:00Z</dcterms:created>
  <dcterms:modified xsi:type="dcterms:W3CDTF">2019-03-17T21:02:00Z</dcterms:modified>
</cp:coreProperties>
</file>