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75" w:rsidRDefault="00FB5475" w:rsidP="00FB5475">
      <w:pPr>
        <w:jc w:val="center"/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ПОСЛОВНА</w:t>
      </w:r>
      <w:r w:rsidRPr="00203A6D">
        <w:rPr>
          <w:b/>
          <w:bCs/>
          <w:color w:val="FF0000"/>
          <w:szCs w:val="24"/>
          <w:lang w:val="sr-Cyrl-RS"/>
        </w:rPr>
        <w:t xml:space="preserve"> </w:t>
      </w:r>
      <w:r>
        <w:rPr>
          <w:b/>
          <w:bCs/>
          <w:color w:val="FF0000"/>
          <w:szCs w:val="24"/>
          <w:lang w:val="sr-Cyrl-RS"/>
        </w:rPr>
        <w:t>ИНФОРМАТИКА</w:t>
      </w:r>
    </w:p>
    <w:p w:rsidR="00FB5475" w:rsidRDefault="00FB5475" w:rsidP="00FB5475">
      <w:pPr>
        <w:jc w:val="center"/>
        <w:rPr>
          <w:b/>
          <w:bCs/>
          <w:color w:val="FF0000"/>
          <w:szCs w:val="24"/>
          <w:lang w:val="sr-Cyrl-CS"/>
        </w:rPr>
      </w:pPr>
    </w:p>
    <w:p w:rsidR="00FB5475" w:rsidRPr="001B33F8" w:rsidRDefault="00FB5475" w:rsidP="00FB5475">
      <w:pPr>
        <w:jc w:val="center"/>
        <w:rPr>
          <w:b/>
          <w:bCs/>
          <w:color w:val="FF0000"/>
          <w:szCs w:val="24"/>
          <w:lang w:val="sr-Cyrl-CS"/>
        </w:rPr>
      </w:pPr>
    </w:p>
    <w:p w:rsidR="00FB5475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</w:p>
    <w:p w:rsidR="00FB5475" w:rsidRPr="00446252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Циљ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стицање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овладавање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доприносе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неопходне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школовање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живот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оспособљавање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ефикасно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рационално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рачунаре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начин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угрожава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њихово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физичко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ментално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здравље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Задаци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>: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стекну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текста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базом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табелама</w:t>
      </w:r>
      <w:r w:rsidRPr="00446252">
        <w:rPr>
          <w:szCs w:val="24"/>
          <w:lang w:val="sr-Cyrl-RS"/>
        </w:rPr>
        <w:t xml:space="preserve">; 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прикупљање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анализу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организацију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критичку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примену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преношење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релеватних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>;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инструменте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алате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информационих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технологија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креирању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поштујући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писаног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комуницирања</w:t>
      </w:r>
      <w:r w:rsidRPr="00446252">
        <w:rPr>
          <w:szCs w:val="24"/>
          <w:lang w:val="sr-Cyrl-RS"/>
        </w:rPr>
        <w:t xml:space="preserve">; 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негују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интелектуалну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радозналост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способност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изражавања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морално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расуђивање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стваралачко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мишљење</w:t>
      </w:r>
      <w:r w:rsidRPr="00446252">
        <w:rPr>
          <w:szCs w:val="24"/>
          <w:lang w:val="sr-Cyrl-RS"/>
        </w:rPr>
        <w:t xml:space="preserve">; 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сарадњу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тимски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неговање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социјалних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односа</w:t>
      </w:r>
      <w:r w:rsidRPr="00446252">
        <w:rPr>
          <w:szCs w:val="24"/>
          <w:lang w:val="sr-Cyrl-RS"/>
        </w:rPr>
        <w:t xml:space="preserve">; 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 xml:space="preserve">; 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стратегије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успешног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самоефикасност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позитивне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>;</w:t>
      </w:r>
    </w:p>
    <w:p w:rsidR="00FB5475" w:rsidRPr="00446252" w:rsidRDefault="00FB5475" w:rsidP="00FB5475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мишљења</w:t>
      </w:r>
      <w:r w:rsidRPr="00446252">
        <w:rPr>
          <w:szCs w:val="24"/>
          <w:lang w:val="sr-Cyrl-RS"/>
        </w:rPr>
        <w:t>.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</w:p>
    <w:p w:rsidR="00FB5475" w:rsidRDefault="00FB5475" w:rsidP="00FB5475">
      <w:pPr>
        <w:rPr>
          <w:b/>
          <w:bCs/>
          <w:szCs w:val="24"/>
          <w:lang w:val="sr-Cyrl-RS"/>
        </w:rPr>
      </w:pPr>
    </w:p>
    <w:p w:rsidR="00FB5475" w:rsidRPr="005C4FD2" w:rsidRDefault="00FB5475" w:rsidP="00FB5475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III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b/>
          <w:bCs/>
          <w:szCs w:val="24"/>
          <w:lang w:val="sr-Cyrl-RS"/>
        </w:rPr>
        <w:t xml:space="preserve"> </w:t>
      </w:r>
      <w:r w:rsidRPr="00446252">
        <w:rPr>
          <w:szCs w:val="24"/>
          <w:lang w:val="sr-Cyrl-RS"/>
        </w:rPr>
        <w:br/>
      </w:r>
      <w:r w:rsidRPr="005C4FD2">
        <w:rPr>
          <w:color w:val="FF0000"/>
          <w:szCs w:val="24"/>
          <w:lang w:val="sr-Cyrl-RS"/>
        </w:rPr>
        <w:t>( 0+2 часа недељно, 0 + 72 часа годишње)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I 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ТАБЕЛАМА</w:t>
      </w:r>
      <w:r w:rsidRPr="00446252">
        <w:rPr>
          <w:szCs w:val="24"/>
          <w:lang w:val="sr-Cyrl-RS"/>
        </w:rPr>
        <w:t xml:space="preserve"> (56)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Стартовање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табелама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Изглед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екрана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радни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листови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радно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окружење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Копирање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премештање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брисање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Аутоматско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Замена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Кретање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Тражење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позиционирање</w:t>
      </w:r>
      <w:proofErr w:type="spellEnd"/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Филтрирање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аутоматско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филтрирање</w:t>
      </w:r>
      <w:r w:rsidRPr="00446252">
        <w:rPr>
          <w:szCs w:val="24"/>
          <w:lang w:val="sr-Cyrl-RS"/>
        </w:rPr>
        <w:t>).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Сортирање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аутоматско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сабирање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Сортирање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аутоматско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сабирање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Поправљање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изгледа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Форматирање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Форматирање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редова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колона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Копирање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формата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блоком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ћелија</w:t>
      </w:r>
      <w:r w:rsidRPr="00446252">
        <w:rPr>
          <w:szCs w:val="24"/>
          <w:lang w:val="sr-Cyrl-RS"/>
        </w:rPr>
        <w:t xml:space="preserve"> – </w:t>
      </w:r>
      <w:proofErr w:type="spellStart"/>
      <w:r>
        <w:rPr>
          <w:szCs w:val="24"/>
          <w:lang w:val="sr-Cyrl-RS"/>
        </w:rPr>
        <w:t>уметање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брисање</w:t>
      </w:r>
      <w:r w:rsidRPr="00446252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Валидација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листовима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прозорима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листовима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Операције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деловима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екрана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зумирање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замрзавање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сакри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вање</w:t>
      </w:r>
      <w:proofErr w:type="spellEnd"/>
      <w:r w:rsidRPr="00446252">
        <w:rPr>
          <w:szCs w:val="24"/>
          <w:lang w:val="sr-Cyrl-RS"/>
        </w:rPr>
        <w:t>...).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Заштита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Формуле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израза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Аргументи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оператори</w:t>
      </w:r>
      <w:r w:rsidRPr="00446252">
        <w:rPr>
          <w:szCs w:val="24"/>
          <w:lang w:val="sr-Cyrl-RS"/>
        </w:rPr>
        <w:t xml:space="preserve">).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Именовање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скупа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Апсолутно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релативно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адресирање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сабирање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пребројавање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просек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максимум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минимум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условом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Логички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оператори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или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негација</w:t>
      </w:r>
      <w:r w:rsidRPr="00446252">
        <w:rPr>
          <w:szCs w:val="24"/>
          <w:lang w:val="sr-Cyrl-RS"/>
        </w:rPr>
        <w:t>).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Међузбирови</w:t>
      </w:r>
      <w:proofErr w:type="spellEnd"/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Остале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графиконима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графикона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Типови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графикона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Форматирање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графикона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Штампање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Подешавање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заглавље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подножје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Прелом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преглед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штампе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Штампање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Напредни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табелама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кроз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образац</w:t>
      </w:r>
      <w:r w:rsidRPr="00446252">
        <w:rPr>
          <w:szCs w:val="24"/>
          <w:lang w:val="sr-Cyrl-RS"/>
        </w:rPr>
        <w:t xml:space="preserve"> (</w:t>
      </w:r>
      <w:proofErr w:type="spellStart"/>
      <w:r>
        <w:rPr>
          <w:szCs w:val="24"/>
          <w:lang w:val="sr-Cyrl-RS"/>
        </w:rPr>
        <w:t>Форм</w:t>
      </w:r>
      <w:proofErr w:type="spellEnd"/>
      <w:r w:rsidRPr="00446252">
        <w:rPr>
          <w:szCs w:val="24"/>
          <w:lang w:val="sr-Cyrl-RS"/>
        </w:rPr>
        <w:t xml:space="preserve">...).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Напредно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филтрирање</w:t>
      </w:r>
      <w:r w:rsidRPr="00446252">
        <w:rPr>
          <w:szCs w:val="24"/>
          <w:lang w:val="sr-Cyrl-RS"/>
        </w:rPr>
        <w:t xml:space="preserve"> (</w:t>
      </w:r>
      <w:proofErr w:type="spellStart"/>
      <w:r>
        <w:rPr>
          <w:szCs w:val="24"/>
          <w:lang w:val="sr-Cyrl-RS"/>
        </w:rPr>
        <w:t>Адвенцед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филтер</w:t>
      </w:r>
      <w:r w:rsidRPr="00446252">
        <w:rPr>
          <w:szCs w:val="24"/>
          <w:lang w:val="sr-Cyrl-RS"/>
        </w:rPr>
        <w:t xml:space="preserve">...).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Изведене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дијаграми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Алати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испитивање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формула</w:t>
      </w:r>
      <w:r w:rsidRPr="00446252">
        <w:rPr>
          <w:szCs w:val="24"/>
          <w:lang w:val="sr-Cyrl-RS"/>
        </w:rPr>
        <w:t>.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II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СЛИКА</w:t>
      </w:r>
      <w:r w:rsidRPr="00446252">
        <w:rPr>
          <w:szCs w:val="24"/>
          <w:lang w:val="sr-Cyrl-RS"/>
        </w:rPr>
        <w:t xml:space="preserve"> (6)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СКЕНЕР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ДИГИТАЛНИ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АПАРАТ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КАМЕРА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(2)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ОСНОВНИ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АТРИБУТИ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СЛИКЕ</w:t>
      </w:r>
      <w:r w:rsidRPr="00446252">
        <w:rPr>
          <w:szCs w:val="24"/>
          <w:lang w:val="sr-Cyrl-RS"/>
        </w:rPr>
        <w:t xml:space="preserve"> (4)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Величина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резолуција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контраст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осветљај</w:t>
      </w:r>
      <w:r w:rsidRPr="00446252">
        <w:rPr>
          <w:szCs w:val="24"/>
          <w:lang w:val="sr-Cyrl-RS"/>
        </w:rPr>
        <w:t xml:space="preserve">...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Формати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слике</w:t>
      </w:r>
      <w:r w:rsidRPr="00446252">
        <w:rPr>
          <w:szCs w:val="24"/>
          <w:lang w:val="sr-Cyrl-RS"/>
        </w:rPr>
        <w:t>.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III 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ПРЕЗЕНТАЦИЈЕ</w:t>
      </w:r>
      <w:r w:rsidRPr="00446252">
        <w:rPr>
          <w:szCs w:val="24"/>
          <w:lang w:val="sr-Cyrl-RS"/>
        </w:rPr>
        <w:t xml:space="preserve"> (10)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Изглед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екрана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Објашњење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објекта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Форматирање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објекта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Дефинисање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дизајна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позадине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слајда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Промена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редоследа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слајдова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Транзиција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слајдова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Анимирање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објеката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Штампање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презентације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Снимање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презентације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разни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формати</w:t>
      </w:r>
      <w:r w:rsidRPr="00446252">
        <w:rPr>
          <w:szCs w:val="24"/>
          <w:lang w:val="sr-Cyrl-RS"/>
        </w:rPr>
        <w:t>).</w:t>
      </w:r>
    </w:p>
    <w:p w:rsidR="00FB5475" w:rsidRDefault="00FB5475" w:rsidP="00FB5475">
      <w:pPr>
        <w:rPr>
          <w:b/>
          <w:bCs/>
          <w:szCs w:val="24"/>
          <w:lang w:val="sr-Cyrl-CS"/>
        </w:rPr>
      </w:pPr>
    </w:p>
    <w:p w:rsidR="00FB5475" w:rsidRPr="001B33F8" w:rsidRDefault="00FB5475" w:rsidP="00FB5475">
      <w:pPr>
        <w:rPr>
          <w:b/>
          <w:bCs/>
          <w:szCs w:val="24"/>
          <w:lang w:val="sr-Cyrl-CS"/>
        </w:rPr>
      </w:pPr>
    </w:p>
    <w:p w:rsidR="00FB5475" w:rsidRPr="005C4FD2" w:rsidRDefault="00FB5475" w:rsidP="00FB5475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IV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szCs w:val="24"/>
          <w:lang w:val="sr-Cyrl-RS"/>
        </w:rPr>
        <w:br/>
      </w:r>
      <w:r w:rsidRPr="005C4FD2">
        <w:rPr>
          <w:color w:val="FF0000"/>
          <w:szCs w:val="24"/>
          <w:lang w:val="sr-Cyrl-RS"/>
        </w:rPr>
        <w:t>(0+2 часа недељно, 66 часова годишње)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БАЗЕ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(56)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Увод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базама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Ентитет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Логичка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Основне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Изглед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екрана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Објекти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Креирање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снимање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отварање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табелама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Типови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Креирање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Оператори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Особине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поља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Увоз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датотеке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Постављање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кључа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Модификовање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Форматирање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Позиционирање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ажурирање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Скривање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замрзавање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колона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табели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Брисање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копирање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Сортирање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Филтрирање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Штампање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Повезивање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Типови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релација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Референцијални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интегритет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Упити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Креирање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упита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Оператори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изразима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текстом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датумима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Математичке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Финансијске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конверзије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Агрегатне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Параметарски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упити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SQL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сумарни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упити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Акциони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упити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Упит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брисања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Упит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додавања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Упит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ажурирање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Упит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прављења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Унакрсни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упити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Извештаји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помоћу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чаробњака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Дизајнирање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извештаја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Груписање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сортирање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извештаја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Подизвештаји</w:t>
      </w:r>
      <w:proofErr w:type="spellEnd"/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Графикони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дијаграми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извештају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Извештаји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штампање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налепница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Извештаји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циркуларна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Штампање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извештаја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Обрасци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обрасца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помоћу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чаробњака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Дизајнирање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обрасца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Модификовање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обрасца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Контролни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објекти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обрасцу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Особине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контролних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објеката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Подобрасци</w:t>
      </w:r>
      <w:proofErr w:type="spellEnd"/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макроима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Командна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табла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Оптимизовање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перформанси</w:t>
      </w:r>
      <w:r w:rsidRPr="00446252">
        <w:rPr>
          <w:szCs w:val="24"/>
          <w:lang w:val="sr-Cyrl-RS"/>
        </w:rPr>
        <w:t>.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ЕЛЕКТРОНСКО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ПОСЛОВАЊЕ</w:t>
      </w:r>
      <w:r w:rsidRPr="00446252">
        <w:rPr>
          <w:szCs w:val="24"/>
          <w:lang w:val="sr-Cyrl-RS"/>
        </w:rPr>
        <w:t xml:space="preserve"> (10)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електронског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Електронска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банкарство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Системи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плаћања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rPr>
          <w:szCs w:val="24"/>
          <w:lang w:val="sr-Cyrl-RS"/>
        </w:rPr>
      </w:pPr>
      <w:r>
        <w:rPr>
          <w:szCs w:val="24"/>
          <w:lang w:val="sr-Cyrl-RS"/>
        </w:rPr>
        <w:t>Распрострањеност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електронског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. </w:t>
      </w:r>
    </w:p>
    <w:p w:rsidR="00FB5475" w:rsidRPr="001B33F8" w:rsidRDefault="00FB5475" w:rsidP="00FB5475">
      <w:pPr>
        <w:rPr>
          <w:szCs w:val="24"/>
          <w:lang w:val="sr-Cyrl-CS"/>
        </w:rPr>
      </w:pPr>
      <w:r>
        <w:rPr>
          <w:szCs w:val="24"/>
          <w:lang w:val="sr-Cyrl-RS"/>
        </w:rPr>
        <w:t>Заштита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сигурност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електронском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пословању</w:t>
      </w:r>
    </w:p>
    <w:p w:rsidR="00FB5475" w:rsidRPr="001B33F8" w:rsidRDefault="00FB5475" w:rsidP="00FB5475">
      <w:pPr>
        <w:rPr>
          <w:szCs w:val="24"/>
          <w:lang w:val="sr-Cyrl-CS"/>
        </w:rPr>
      </w:pPr>
    </w:p>
    <w:p w:rsidR="00FB5475" w:rsidRDefault="00FB5475" w:rsidP="00FB5475">
      <w:pPr>
        <w:rPr>
          <w:szCs w:val="24"/>
          <w:lang w:val="sr-Cyrl-RS"/>
        </w:rPr>
      </w:pPr>
    </w:p>
    <w:p w:rsidR="00FB5475" w:rsidRPr="00533734" w:rsidRDefault="00FB5475" w:rsidP="00FB5475">
      <w:pPr>
        <w:jc w:val="center"/>
        <w:rPr>
          <w:b/>
          <w:szCs w:val="24"/>
          <w:lang w:val="sr-Cyrl-RS"/>
        </w:rPr>
      </w:pPr>
      <w:r w:rsidRPr="00533734">
        <w:rPr>
          <w:b/>
          <w:szCs w:val="24"/>
          <w:lang w:val="sr-Cyrl-RS"/>
        </w:rPr>
        <w:t>НАЧИН ОСТВАРИВАЊА ПРОГРАМА (УПУТСТВО)</w:t>
      </w:r>
    </w:p>
    <w:p w:rsidR="00FB5475" w:rsidRDefault="00FB5475" w:rsidP="00FB5475">
      <w:pPr>
        <w:rPr>
          <w:szCs w:val="24"/>
          <w:lang w:val="sr-Cyrl-RS"/>
        </w:rPr>
      </w:pP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Програмски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виду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целина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тема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часова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наставнику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сугеришу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обим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дубину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начин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реализације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целине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Тај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фонд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оријентациони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усклађивати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ситуацијом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разреду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одређеном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целином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Програм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одређен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фактички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Идеална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навика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колико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ефикасног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поузданог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помоћ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рачунара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Програмски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усмерен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оспособљавање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рачунару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упознају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детаљно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један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процесор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један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базама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један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табелама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Избор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прилагодити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кадровским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ресурсима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школе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избору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критеријум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буде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његова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поузданост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распрострањеност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покрива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потпуности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Наведени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реализују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кроз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активан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приступ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усмерен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овладавању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практичних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Овако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конципиран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велику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креативну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наставницима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могућностима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реализују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Наставник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оперативних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планова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дефинише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степен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прораде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динамику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водећи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добије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адекватан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простор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планирани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циљеви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остваре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томе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имати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виду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овладавање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представља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континуирани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кумулативног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целокупних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часовима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захтева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већу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партиципацију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различита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методска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многобројне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праксе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илуструје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проблематика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Садржај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корелацији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нарочито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кореспонденцијом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рачуноводством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статистиком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Повезивањем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ставови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добијају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шири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смисао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доприносе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остваривању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општих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васпитних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циљева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посебно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унапређивање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когнитивног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емоционалног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социјалног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Наставник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интерактивне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заинтересованост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усмерава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самосталност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организацији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реализацији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пројеката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Избор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реализацији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зависи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циља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расположивих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учила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целине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ученике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оспособљавати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самостално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проналажење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систематизовање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стручна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литература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интернет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часописи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уџбеници</w:t>
      </w:r>
      <w:r w:rsidRPr="0044625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визуелно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опажање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поређење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успостављање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између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нпр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повезивање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искуством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садржајима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</w:t>
      </w:r>
      <w:r w:rsidRPr="00446252">
        <w:rPr>
          <w:szCs w:val="24"/>
          <w:lang w:val="sr-Cyrl-RS"/>
        </w:rPr>
        <w:t xml:space="preserve">.); </w:t>
      </w:r>
      <w:r>
        <w:rPr>
          <w:szCs w:val="24"/>
          <w:lang w:val="sr-Cyrl-RS"/>
        </w:rPr>
        <w:t>тимски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презентацију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пројеката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ефикасну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визуелну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вербалну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писану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комуникацију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Праћење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напредовања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одвија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свака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добра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прилика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напредовања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повратне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оцењивање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одвија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Правилником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оцењивању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Ученике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оспособљавати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охрабривати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напредак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остваривању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напредак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одговарајућу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аргументацију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Приликом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оцењивања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изражавања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саопштавања</w:t>
      </w:r>
      <w:r w:rsidRPr="00446252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разумевање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научених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поступака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процедура</w:t>
      </w:r>
      <w:r w:rsidRPr="00446252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подацима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текстова</w:t>
      </w:r>
      <w:r w:rsidRPr="00446252">
        <w:rPr>
          <w:szCs w:val="24"/>
          <w:lang w:val="sr-Cyrl-RS"/>
        </w:rPr>
        <w:t>.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Ученик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оцењује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провере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постигнућа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провере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постигнућа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Ученик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оцењује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нарочито</w:t>
      </w:r>
      <w:r w:rsidRPr="0044625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излагања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представљања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учешћа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дебати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дискусији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писања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есеја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домаћих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учешћа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различим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облицима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пројектима</w:t>
      </w:r>
      <w:r w:rsidRPr="00446252">
        <w:rPr>
          <w:szCs w:val="24"/>
          <w:lang w:val="sr-Cyrl-RS"/>
        </w:rPr>
        <w:t xml:space="preserve">. </w:t>
      </w:r>
    </w:p>
    <w:p w:rsidR="00FB5475" w:rsidRPr="00446252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Постигнуће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практичног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вежбе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оцењује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учениковог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самосталности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показаних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помагала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извођењу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безбедности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себи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другима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околини</w:t>
      </w:r>
      <w:r w:rsidRPr="00446252">
        <w:rPr>
          <w:szCs w:val="24"/>
          <w:lang w:val="sr-Cyrl-RS"/>
        </w:rPr>
        <w:t xml:space="preserve">. </w:t>
      </w:r>
    </w:p>
    <w:p w:rsidR="00FB5475" w:rsidRDefault="00FB5475" w:rsidP="00FB5475">
      <w:pPr>
        <w:ind w:firstLine="708"/>
        <w:rPr>
          <w:szCs w:val="24"/>
          <w:lang w:val="sr-Cyrl-RS"/>
        </w:rPr>
      </w:pPr>
    </w:p>
    <w:p w:rsidR="00FB5475" w:rsidRDefault="00FB5475" w:rsidP="00FB5475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НАПОМЕНА</w:t>
      </w:r>
      <w:r w:rsidRPr="0044625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часовима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вежби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одељење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групе</w:t>
      </w:r>
      <w:r w:rsidRPr="00446252">
        <w:rPr>
          <w:szCs w:val="24"/>
          <w:lang w:val="sr-Cyrl-RS"/>
        </w:rPr>
        <w:t>.</w:t>
      </w:r>
    </w:p>
    <w:p w:rsidR="00FB5475" w:rsidRDefault="00FB5475" w:rsidP="00FB5475">
      <w:pPr>
        <w:ind w:firstLine="708"/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 </w:t>
      </w:r>
    </w:p>
    <w:p w:rsidR="00E543C8" w:rsidRDefault="00E543C8">
      <w:bookmarkStart w:id="0" w:name="_GoBack"/>
      <w:bookmarkEnd w:id="0"/>
    </w:p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75"/>
    <w:rsid w:val="005124D4"/>
    <w:rsid w:val="006225F6"/>
    <w:rsid w:val="00E543C8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75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475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FB5475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FB5475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FB5475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FB5475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5475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FB5475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FB5475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475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B5475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B5475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FB547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B5475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FB5475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FB5475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FB5475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FB5475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FB5475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FB5475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FB5475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FB5475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FB5475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FB5475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FB5475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FB5475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FB5475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FB5475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FB5475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FB5475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FB5475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FB547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FB5475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FB5475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FB5475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FB5475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FB5475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FB5475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FB5475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FB5475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FB547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FB5475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FB547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FB5475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FB5475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FB5475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FB5475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FB5475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FB5475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FB5475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FB547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FB54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FB5475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FB5475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FB547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FB5475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FB5475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FB5475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FB5475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FB5475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FB5475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FB5475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FB5475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FB5475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FB5475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FB5475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FB5475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FB5475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FB5475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FB5475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FB5475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FB5475"/>
  </w:style>
  <w:style w:type="character" w:customStyle="1" w:styleId="normalitalic1">
    <w:name w:val="normalitalic1"/>
    <w:rsid w:val="00FB5475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FB5475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FB5475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FB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5475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FB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5475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FB5475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FB5475"/>
  </w:style>
  <w:style w:type="paragraph" w:customStyle="1" w:styleId="20">
    <w:name w:val="наслов2"/>
    <w:basedOn w:val="Normal"/>
    <w:autoRedefine/>
    <w:semiHidden/>
    <w:rsid w:val="00FB5475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FB5475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FB5475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FB5475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FB5475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FB5475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FB5475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FB5475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FB5475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FB54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FB5475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FB5475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FB5475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FB5475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FB5475"/>
    <w:pPr>
      <w:shd w:val="clear" w:color="auto" w:fill="F3F3F3"/>
    </w:pPr>
  </w:style>
  <w:style w:type="paragraph" w:customStyle="1" w:styleId="0">
    <w:name w:val="наслов0"/>
    <w:basedOn w:val="1"/>
    <w:rsid w:val="00FB5475"/>
  </w:style>
  <w:style w:type="paragraph" w:customStyle="1" w:styleId="Style3">
    <w:name w:val="Style3"/>
    <w:basedOn w:val="Normal"/>
    <w:rsid w:val="00FB5475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FB5475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FB5475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FB5475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FB5475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FB5475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FB54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FB5475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FB5475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FB5475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FB5475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FB5475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FB5475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FB5475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FB547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FB5475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FB5475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FB5475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FB5475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FB5475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FB5475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FB5475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FB5475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FB5475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FB5475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FB5475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FB5475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FB5475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FB5475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FB5475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FB5475"/>
    <w:rPr>
      <w:sz w:val="15"/>
      <w:szCs w:val="15"/>
      <w:vertAlign w:val="superscript"/>
    </w:rPr>
  </w:style>
  <w:style w:type="character" w:customStyle="1" w:styleId="indeks1">
    <w:name w:val="indeks1"/>
    <w:rsid w:val="00FB5475"/>
    <w:rPr>
      <w:sz w:val="15"/>
      <w:szCs w:val="15"/>
      <w:vertAlign w:val="subscript"/>
    </w:rPr>
  </w:style>
  <w:style w:type="character" w:customStyle="1" w:styleId="simboli1">
    <w:name w:val="simboli1"/>
    <w:rsid w:val="00FB5475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FB5475"/>
  </w:style>
  <w:style w:type="character" w:customStyle="1" w:styleId="FontStyle27">
    <w:name w:val="Font Style27"/>
    <w:rsid w:val="00FB547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FB5475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FB5475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FB5475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FB547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FB54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FB5475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FB5475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FB5475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FB5475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FB547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FB5475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FB5475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FB5475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FB5475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FB5475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FB5475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FB5475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FB547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B5475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FB5475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FB5475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FB5475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FB5475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B5475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FB5475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FB5475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FB5475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FB5475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FB5475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FB5475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FB5475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FB5475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FB5475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FB5475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FB5475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5475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FB5475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FB5475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FB5475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FB5475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FB5475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FB5475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FB5475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FB5475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FB5475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FB5475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FB5475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FB5475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FB5475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FB5475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B5475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FB5475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FB5475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FB5475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FB5475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FB5475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FB5475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FB5475"/>
    <w:rPr>
      <w:b/>
      <w:bCs/>
      <w:sz w:val="18"/>
      <w:szCs w:val="18"/>
      <w:lang w:bidi="ar-SA"/>
    </w:rPr>
  </w:style>
  <w:style w:type="character" w:customStyle="1" w:styleId="Heading20">
    <w:name w:val="Heading #2"/>
    <w:rsid w:val="00FB5475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FB5475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FB5475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FB5475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FB5475"/>
  </w:style>
  <w:style w:type="paragraph" w:styleId="Title">
    <w:name w:val="Title"/>
    <w:basedOn w:val="Normal"/>
    <w:link w:val="TitleChar"/>
    <w:qFormat/>
    <w:rsid w:val="00FB5475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FB5475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FB547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B547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475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75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475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FB5475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FB5475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FB5475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FB5475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5475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FB5475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FB5475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475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B5475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B5475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FB547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B5475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FB5475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FB5475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FB5475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FB5475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FB5475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FB5475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FB5475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FB5475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FB5475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FB5475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FB5475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FB5475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FB5475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FB5475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FB5475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FB5475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FB5475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FB547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FB5475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FB5475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FB5475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FB5475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FB5475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FB5475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FB5475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FB5475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FB5475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FB5475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FB547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FB5475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FB547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FB5475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FB5475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FB5475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FB5475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FB5475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FB5475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FB5475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FB547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FB54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FB5475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FB5475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FB5475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FB547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FB5475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FB5475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FB5475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FB5475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FB5475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FB5475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FB5475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FB5475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FB5475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FB5475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FB5475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FB5475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FB5475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FB5475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FB5475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FB5475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FB5475"/>
  </w:style>
  <w:style w:type="character" w:customStyle="1" w:styleId="normalitalic1">
    <w:name w:val="normalitalic1"/>
    <w:rsid w:val="00FB5475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FB5475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FB5475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FB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5475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FB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5475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FB5475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FB5475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FB5475"/>
  </w:style>
  <w:style w:type="paragraph" w:customStyle="1" w:styleId="20">
    <w:name w:val="наслов2"/>
    <w:basedOn w:val="Normal"/>
    <w:autoRedefine/>
    <w:semiHidden/>
    <w:rsid w:val="00FB5475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FB5475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FB5475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FB5475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FB5475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FB5475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FB5475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FB5475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FB5475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FB54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FB5475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FB5475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FB5475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FB5475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FB5475"/>
    <w:pPr>
      <w:shd w:val="clear" w:color="auto" w:fill="F3F3F3"/>
    </w:pPr>
  </w:style>
  <w:style w:type="paragraph" w:customStyle="1" w:styleId="0">
    <w:name w:val="наслов0"/>
    <w:basedOn w:val="1"/>
    <w:rsid w:val="00FB5475"/>
  </w:style>
  <w:style w:type="paragraph" w:customStyle="1" w:styleId="Style3">
    <w:name w:val="Style3"/>
    <w:basedOn w:val="Normal"/>
    <w:rsid w:val="00FB5475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FB5475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FB5475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FB5475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FB5475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FB5475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FB54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FB5475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FB5475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FB5475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FB5475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FB5475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FB5475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FB5475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FB547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FB5475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FB5475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FB5475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FB5475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FB5475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FB5475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FB5475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FB5475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FB5475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FB5475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FB5475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FB5475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FB5475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FB5475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FB5475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FB5475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FB5475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FB5475"/>
    <w:rPr>
      <w:sz w:val="15"/>
      <w:szCs w:val="15"/>
      <w:vertAlign w:val="superscript"/>
    </w:rPr>
  </w:style>
  <w:style w:type="character" w:customStyle="1" w:styleId="indeks1">
    <w:name w:val="indeks1"/>
    <w:rsid w:val="00FB5475"/>
    <w:rPr>
      <w:sz w:val="15"/>
      <w:szCs w:val="15"/>
      <w:vertAlign w:val="subscript"/>
    </w:rPr>
  </w:style>
  <w:style w:type="character" w:customStyle="1" w:styleId="simboli1">
    <w:name w:val="simboli1"/>
    <w:rsid w:val="00FB5475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FB5475"/>
  </w:style>
  <w:style w:type="character" w:customStyle="1" w:styleId="FontStyle27">
    <w:name w:val="Font Style27"/>
    <w:rsid w:val="00FB547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FB5475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FB5475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FB5475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FB5475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FB547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FB54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FB5475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FB5475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FB5475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FB5475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FB547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FB5475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FB5475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FB5475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FB5475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FB5475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FB5475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FB5475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FB547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B5475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FB5475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FB5475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FB5475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FB5475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B5475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FB5475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FB5475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FB5475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FB5475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FB5475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FB5475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FB5475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FB5475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FB5475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FB5475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FB5475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5475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FB5475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FB5475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FB5475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FB5475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FB5475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FB5475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FB5475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FB5475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FB5475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FB5475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FB5475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FB5475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FB5475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FB5475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B5475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FB5475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FB5475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FB5475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FB5475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FB5475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FB5475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FB5475"/>
    <w:rPr>
      <w:b/>
      <w:bCs/>
      <w:sz w:val="18"/>
      <w:szCs w:val="18"/>
      <w:lang w:bidi="ar-SA"/>
    </w:rPr>
  </w:style>
  <w:style w:type="character" w:customStyle="1" w:styleId="Heading20">
    <w:name w:val="Heading #2"/>
    <w:rsid w:val="00FB5475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FB5475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FB5475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FB5475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FB5475"/>
  </w:style>
  <w:style w:type="paragraph" w:styleId="Title">
    <w:name w:val="Title"/>
    <w:basedOn w:val="Normal"/>
    <w:link w:val="TitleChar"/>
    <w:qFormat/>
    <w:rsid w:val="00FB5475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FB5475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FB5475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FB547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B547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475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2019-03-17T21:38:00Z</dcterms:created>
  <dcterms:modified xsi:type="dcterms:W3CDTF">2019-03-17T21:38:00Z</dcterms:modified>
</cp:coreProperties>
</file>