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88" w:rsidRDefault="003A5388" w:rsidP="003A5388">
      <w:pPr>
        <w:spacing w:line="0" w:lineRule="atLeast"/>
        <w:ind w:left="4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МАРКЕТИНГ</w:t>
      </w:r>
    </w:p>
    <w:p w:rsidR="003A5388" w:rsidRDefault="003A5388" w:rsidP="003A5388">
      <w:pPr>
        <w:spacing w:line="200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347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3A5388" w:rsidRDefault="003A5388" w:rsidP="003A5388">
      <w:pPr>
        <w:spacing w:line="1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наставе предмета маркетинг је да ученици развију општу научну,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функционалну и</w:t>
      </w:r>
    </w:p>
    <w:p w:rsidR="003A5388" w:rsidRDefault="003A5388" w:rsidP="003A5388">
      <w:pPr>
        <w:spacing w:line="12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8" w:lineRule="auto"/>
        <w:ind w:left="44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jeзичку писменост, стицањем образовања и васпитања као слободне, креативне и културне личности, критичког ума и оплемењеног језика и укуса, способности, вештина и ставова корисних у свакодневном животу, да развију мотивацију за учење и интересовања за маркетинг као науку уз примену етичности и равноправности у тржишној утакмици, као и комуникацији са људима, колегама, руководиоцима, странкама. </w:t>
      </w: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предмета а су да ученици:</w:t>
      </w:r>
    </w:p>
    <w:p w:rsidR="003A5388" w:rsidRDefault="003A5388" w:rsidP="003A5388">
      <w:pPr>
        <w:spacing w:line="14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12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разумеју психолошке основе међуљудских односа, унапреде све облике комуникацијске вештине са странкама, запосленима</w:t>
      </w:r>
    </w:p>
    <w:p w:rsidR="003A5388" w:rsidRDefault="003A5388" w:rsidP="003A5388">
      <w:pPr>
        <w:spacing w:line="10" w:lineRule="exact"/>
        <w:rPr>
          <w:rFonts w:ascii="Courier New" w:eastAsia="Courier New" w:hAnsi="Courier New"/>
          <w:sz w:val="24"/>
        </w:rPr>
      </w:pPr>
    </w:p>
    <w:p w:rsidR="003A5388" w:rsidRDefault="003A5388" w:rsidP="003A5388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10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спoсобности за тимски рад и неговање социјалних и емоционалних односа</w:t>
      </w:r>
    </w:p>
    <w:p w:rsidR="003A5388" w:rsidRDefault="003A5388" w:rsidP="003A5388">
      <w:pPr>
        <w:spacing w:line="13" w:lineRule="exact"/>
        <w:rPr>
          <w:rFonts w:ascii="Courier New" w:eastAsia="Courier New" w:hAnsi="Courier New"/>
          <w:sz w:val="24"/>
        </w:rPr>
      </w:pPr>
    </w:p>
    <w:p w:rsidR="003A5388" w:rsidRDefault="003A5388" w:rsidP="003A5388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42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3A5388" w:rsidRDefault="003A5388" w:rsidP="003A5388">
      <w:pPr>
        <w:spacing w:line="16" w:lineRule="exact"/>
        <w:rPr>
          <w:rFonts w:ascii="Courier New" w:eastAsia="Courier New" w:hAnsi="Courier New"/>
          <w:sz w:val="24"/>
        </w:rPr>
      </w:pPr>
    </w:p>
    <w:p w:rsidR="003A5388" w:rsidRDefault="003A5388" w:rsidP="003A5388">
      <w:pPr>
        <w:numPr>
          <w:ilvl w:val="0"/>
          <w:numId w:val="1"/>
        </w:numPr>
        <w:tabs>
          <w:tab w:val="left" w:pos="740"/>
        </w:tabs>
        <w:spacing w:line="249" w:lineRule="auto"/>
        <w:ind w:left="740" w:right="86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способности за прикупљање, анализу, организацију, критичку процену, примену и преношење информација</w:t>
      </w:r>
    </w:p>
    <w:p w:rsidR="003A5388" w:rsidRDefault="003A5388" w:rsidP="003A5388">
      <w:pPr>
        <w:spacing w:line="200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67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numPr>
          <w:ilvl w:val="0"/>
          <w:numId w:val="2"/>
        </w:numPr>
        <w:tabs>
          <w:tab w:val="left" w:pos="740"/>
        </w:tabs>
        <w:spacing w:line="247" w:lineRule="auto"/>
        <w:ind w:left="740" w:right="320" w:hanging="370"/>
        <w:rPr>
          <w:rFonts w:ascii="Courier New" w:eastAsia="Courier New" w:hAnsi="Courier New"/>
          <w:sz w:val="24"/>
        </w:rPr>
      </w:pPr>
      <w:bookmarkStart w:id="0" w:name="page54"/>
      <w:bookmarkEnd w:id="0"/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</w:t>
      </w:r>
    </w:p>
    <w:p w:rsidR="003A5388" w:rsidRDefault="003A5388" w:rsidP="003A5388">
      <w:pPr>
        <w:spacing w:line="12" w:lineRule="exact"/>
        <w:rPr>
          <w:rFonts w:ascii="Courier New" w:eastAsia="Courier New" w:hAnsi="Courier New"/>
          <w:sz w:val="24"/>
        </w:rPr>
      </w:pPr>
    </w:p>
    <w:p w:rsidR="003A5388" w:rsidRDefault="003A5388" w:rsidP="003A5388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</w:t>
      </w:r>
    </w:p>
    <w:p w:rsidR="003A5388" w:rsidRDefault="003A5388" w:rsidP="003A5388">
      <w:pPr>
        <w:spacing w:line="23" w:lineRule="exact"/>
        <w:rPr>
          <w:rFonts w:ascii="Courier New" w:eastAsia="Courier New" w:hAnsi="Courier New"/>
          <w:sz w:val="24"/>
        </w:rPr>
      </w:pPr>
    </w:p>
    <w:p w:rsidR="003A5388" w:rsidRDefault="003A5388" w:rsidP="003A5388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негују интелектуалну радозналост, морално расуђивање и </w:t>
      </w:r>
      <w:proofErr w:type="spellStart"/>
      <w:r>
        <w:rPr>
          <w:rFonts w:ascii="Times New Roman" w:eastAsia="Times New Roman" w:hAnsi="Times New Roman"/>
          <w:sz w:val="24"/>
        </w:rPr>
        <w:t>стваралашко</w:t>
      </w:r>
      <w:proofErr w:type="spellEnd"/>
      <w:r>
        <w:rPr>
          <w:rFonts w:ascii="Times New Roman" w:eastAsia="Times New Roman" w:hAnsi="Times New Roman"/>
          <w:sz w:val="24"/>
        </w:rPr>
        <w:t xml:space="preserve"> мишљење</w:t>
      </w:r>
    </w:p>
    <w:p w:rsidR="003A5388" w:rsidRDefault="003A5388" w:rsidP="003A5388">
      <w:pPr>
        <w:spacing w:line="53" w:lineRule="exact"/>
        <w:rPr>
          <w:rFonts w:ascii="Courier New" w:eastAsia="Courier New" w:hAnsi="Courier New"/>
          <w:sz w:val="24"/>
        </w:rPr>
      </w:pPr>
    </w:p>
    <w:p w:rsidR="003A5388" w:rsidRDefault="003A5388" w:rsidP="003A5388">
      <w:pPr>
        <w:numPr>
          <w:ilvl w:val="0"/>
          <w:numId w:val="2"/>
        </w:numPr>
        <w:tabs>
          <w:tab w:val="left" w:pos="740"/>
        </w:tabs>
        <w:spacing w:line="260" w:lineRule="auto"/>
        <w:ind w:left="740" w:right="2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развију ставове и вредности значајне за живот у савременом </w:t>
      </w:r>
      <w:proofErr w:type="spellStart"/>
      <w:r>
        <w:rPr>
          <w:rFonts w:ascii="Times New Roman" w:eastAsia="Times New Roman" w:hAnsi="Times New Roman"/>
          <w:sz w:val="24"/>
        </w:rPr>
        <w:t>мултикултуралном</w:t>
      </w:r>
      <w:proofErr w:type="spellEnd"/>
      <w:r>
        <w:rPr>
          <w:rFonts w:ascii="Times New Roman" w:eastAsia="Times New Roman" w:hAnsi="Times New Roman"/>
          <w:sz w:val="24"/>
        </w:rPr>
        <w:t xml:space="preserve"> и демократски уређеном друштву засноване на поштовању људских права, толеранцији, солидарности, равноправности и уважавању различитости.</w:t>
      </w:r>
    </w:p>
    <w:p w:rsidR="003A5388" w:rsidRDefault="003A5388" w:rsidP="003A5388">
      <w:pPr>
        <w:spacing w:line="20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00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315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3A5388" w:rsidRDefault="003A5388" w:rsidP="003A5388">
      <w:pPr>
        <w:spacing w:line="245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V РАЗРЕД</w:t>
      </w:r>
    </w:p>
    <w:p w:rsidR="003A5388" w:rsidRDefault="003A5388" w:rsidP="003A5388">
      <w:pPr>
        <w:spacing w:line="235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ind w:left="3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66 часова годишње)</w:t>
      </w:r>
    </w:p>
    <w:p w:rsidR="003A5388" w:rsidRDefault="003A5388" w:rsidP="003A5388">
      <w:pPr>
        <w:spacing w:line="240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УВОД У МАРКЕТИНГ (1)</w:t>
      </w: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ПРИСТУП ИЗУЧАВАЊУ МАРКЕТИНГА (4)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настанак и развој концепта маркетинга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дефинисање појма маркетинга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интегралност маркетинга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динамичност маркетинга</w:t>
      </w:r>
    </w:p>
    <w:p w:rsidR="003A5388" w:rsidRDefault="003A5388" w:rsidP="003A5388">
      <w:pPr>
        <w:spacing w:line="10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4" w:lineRule="auto"/>
        <w:ind w:left="440" w:righ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веза маркетинга са другим научним дисциплинама примена маркетинга</w:t>
      </w:r>
    </w:p>
    <w:p w:rsidR="003A5388" w:rsidRDefault="003A5388" w:rsidP="003A5388">
      <w:pPr>
        <w:spacing w:line="278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ТРЖИШТЕ (7)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функција тржишта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подела тржишта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конкуренција на тржишту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истраживање тржишта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методе истраживања тржишта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међузависност тржишта, трговине и маркетинга</w:t>
      </w:r>
    </w:p>
    <w:p w:rsidR="003A5388" w:rsidRDefault="003A5388" w:rsidP="003A5388">
      <w:pPr>
        <w:spacing w:line="276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МАРКЕТИНГ АКТИВНОСТИ (9)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маркетинг активности</w:t>
      </w:r>
    </w:p>
    <w:p w:rsidR="003A5388" w:rsidRDefault="003A5388" w:rsidP="003A5388">
      <w:pPr>
        <w:spacing w:line="1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маркетинг активности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организовање маркетинг активности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маркетинг активности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ревизија маркетинг активности</w:t>
      </w:r>
    </w:p>
    <w:p w:rsidR="003A5388" w:rsidRDefault="003A5388" w:rsidP="003A5388">
      <w:pPr>
        <w:spacing w:line="276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МАРКЕТИНГ ИНФОРМАЦИОНИ СИСТЕМИ (3)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маркетинг информација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квалитет информација</w:t>
      </w:r>
    </w:p>
    <w:p w:rsidR="003A5388" w:rsidRDefault="003A5388" w:rsidP="003A5388">
      <w:pPr>
        <w:spacing w:line="12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6" w:lineRule="auto"/>
        <w:ind w:left="440" w:right="4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информације при одлучивању организовање маркетинг информационог система инструменти маркетинг МИКС-а</w:t>
      </w:r>
    </w:p>
    <w:p w:rsidR="003A5388" w:rsidRDefault="003A5388" w:rsidP="003A5388">
      <w:pPr>
        <w:spacing w:line="278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ИНСТРУМЕНТИ МАРКЕТИНГА (22)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подела инструмената маркетинга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 и производни програм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политика цена</w:t>
      </w:r>
    </w:p>
    <w:p w:rsidR="003A5388" w:rsidRDefault="003A5388" w:rsidP="003A5388">
      <w:pPr>
        <w:spacing w:line="221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bookmarkStart w:id="1" w:name="page55"/>
      <w:bookmarkEnd w:id="1"/>
      <w:r>
        <w:rPr>
          <w:rFonts w:ascii="Times New Roman" w:eastAsia="Times New Roman" w:hAnsi="Times New Roman"/>
          <w:sz w:val="24"/>
        </w:rPr>
        <w:t>канали продаје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промоција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промоције</w:t>
      </w:r>
    </w:p>
    <w:p w:rsidR="003A5388" w:rsidRDefault="003A5388" w:rsidP="003A5388">
      <w:pPr>
        <w:spacing w:line="12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4" w:lineRule="auto"/>
        <w:ind w:left="440" w:right="4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инструменти маркетинга у трговинском предузећу комбиновање инструмената маркетинга</w:t>
      </w:r>
    </w:p>
    <w:p w:rsidR="003A5388" w:rsidRDefault="003A5388" w:rsidP="003A5388">
      <w:pPr>
        <w:spacing w:line="20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58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ЕКОНОМСКА ПРОПАГАНДА КАО ОБЛИК ПРОМОЦИЈЕ (16)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садржаји економске пропаганде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економске пропаганде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механизам деловања економске пропаганде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пропагандна порука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пропагандни медији</w:t>
      </w:r>
    </w:p>
    <w:p w:rsidR="003A5388" w:rsidRDefault="003A5388" w:rsidP="003A5388">
      <w:pPr>
        <w:spacing w:line="1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 економске пропаганде</w:t>
      </w:r>
    </w:p>
    <w:p w:rsidR="003A5388" w:rsidRDefault="003A5388" w:rsidP="003A538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трошкови економске пропаганде</w:t>
      </w:r>
    </w:p>
    <w:p w:rsidR="003A5388" w:rsidRDefault="003A5388" w:rsidP="003A5388">
      <w:pPr>
        <w:spacing w:line="12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6" w:lineRule="auto"/>
        <w:ind w:left="440" w:right="4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методе тестирања успешности економске пропаганде ефекти економске пропаганде контрола економске пропаганде</w:t>
      </w:r>
    </w:p>
    <w:p w:rsidR="003A5388" w:rsidRDefault="003A5388" w:rsidP="003A5388">
      <w:pPr>
        <w:spacing w:line="14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4" w:lineRule="auto"/>
        <w:ind w:left="440" w:right="3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однос трошкова економске пропаганде и обима продаје сарадња производних и трговинских предузећа код промоције</w:t>
      </w:r>
    </w:p>
    <w:p w:rsidR="003A5388" w:rsidRDefault="003A5388" w:rsidP="003A5388">
      <w:pPr>
        <w:spacing w:line="278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ПОНАШАЊЕ ПОТРОШАЧА (2)</w:t>
      </w: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ЛЕКСИКОН ОСНОВНИХ ПОЈМОВА</w:t>
      </w: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ЛИТЕРАТУРА</w:t>
      </w:r>
    </w:p>
    <w:p w:rsidR="003A5388" w:rsidRDefault="003A5388" w:rsidP="003A5388">
      <w:pPr>
        <w:spacing w:line="0" w:lineRule="atLeast"/>
        <w:ind w:left="58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.</w:t>
      </w:r>
    </w:p>
    <w:p w:rsidR="003A5388" w:rsidRDefault="003A5388" w:rsidP="003A5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3A5388" w:rsidRDefault="003A5388" w:rsidP="003A5388">
      <w:pPr>
        <w:spacing w:line="12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7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предмета маркетинг дати су у виду наставних целина - тема. За наставне целине дат је оквирни број часова, који наставнику треба да сугеришу обим, дубину и начин реализације сваке целине. Тај фонд часова има оријентациони карактер и треба га усклађивати са конкретном ситуацијом у разреду и одређеном наставном целином.</w:t>
      </w:r>
    </w:p>
    <w:p w:rsidR="003A5388" w:rsidRDefault="003A5388" w:rsidP="003A5388">
      <w:pPr>
        <w:spacing w:line="14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6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предмета маркетинг усмерен је на стицање знања и вештина ученика о прилагођавању производа и услуга жељама и потребама потрошача, комбиновањем инструмената маркетинг микса.</w:t>
      </w:r>
    </w:p>
    <w:p w:rsidR="003A5388" w:rsidRDefault="003A5388" w:rsidP="003A5388">
      <w:pPr>
        <w:spacing w:line="14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Наставник, при изради оперативних планова, дефинише степен прораде садржаја и динамику рада, водећи рачуна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што захтева већу партиципацију ученика, различита методска решења и различите изворе информација, као и многобројне примере из праксе, којима се илуструје дата проблематика.</w:t>
      </w:r>
    </w:p>
    <w:p w:rsidR="003A5388" w:rsidRDefault="003A5388" w:rsidP="003A5388">
      <w:pPr>
        <w:spacing w:line="17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7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 предмета маркетинг је у корелацији са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садржајима и општеобразовних али и стручних предмета, јер је маркетинг надградња других наука из области економије и веза са њима. Повезивањем садржаја других предмета са садржајем предмета маркетинг стечена знања, ставови, вредности и вештине у оквиру наставе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3A5388" w:rsidRDefault="003A5388" w:rsidP="003A5388">
      <w:pPr>
        <w:spacing w:line="18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7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Наставник, уз примену интерактивне наставе, код ученика развија заинтересованост за предметне садржаје и усмерава ученике на самосталност у организацији и реализацији активности, као и изради пројеката. Програм статистике је конципиран тако да у његовој реализацији омогућава наставницима и ученицима велику креативну слободу, што зависи од могућности, али избор наставних метода у реализацији садржаја програма зависи, пре свега, од</w:t>
      </w:r>
    </w:p>
    <w:p w:rsidR="003A5388" w:rsidRDefault="003A5388" w:rsidP="003A5388">
      <w:pPr>
        <w:spacing w:line="373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bookmarkStart w:id="2" w:name="page56"/>
      <w:bookmarkEnd w:id="2"/>
      <w:r>
        <w:rPr>
          <w:rFonts w:ascii="Times New Roman" w:eastAsia="Times New Roman" w:hAnsi="Times New Roman"/>
          <w:sz w:val="24"/>
        </w:rPr>
        <w:t>циља и задатка наставног часа, способности ученика, расположивих наставних средстава и учила.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уџбеници),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презентацију својих радова и групних пројеката и ефикасну визуелну, вербалну и писану комуникацију.</w:t>
      </w:r>
    </w:p>
    <w:p w:rsidR="003A5388" w:rsidRDefault="003A5388" w:rsidP="003A5388">
      <w:pPr>
        <w:spacing w:line="20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7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аргументацију.</w:t>
      </w:r>
    </w:p>
    <w:p w:rsidR="003A5388" w:rsidRDefault="003A5388" w:rsidP="003A5388">
      <w:pPr>
        <w:spacing w:line="18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236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Приликом оцењивања процењују се:вештине изражавања и саопштавања; разумевање, примена и вредновање научених поступака и процедура; рад са подацима и рад на различитим врстама текстова.</w:t>
      </w:r>
    </w:p>
    <w:p w:rsidR="003A5388" w:rsidRDefault="003A5388" w:rsidP="003A5388">
      <w:pPr>
        <w:spacing w:line="2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Ученик се оцењује на основу усмене провере постигнућа и писмене провере постигнућа</w:t>
      </w:r>
    </w:p>
    <w:p w:rsidR="003A5388" w:rsidRDefault="003A5388" w:rsidP="003A5388">
      <w:pPr>
        <w:spacing w:line="12" w:lineRule="exact"/>
        <w:rPr>
          <w:rFonts w:ascii="Times New Roman" w:eastAsia="Times New Roman" w:hAnsi="Times New Roman"/>
        </w:rPr>
      </w:pPr>
    </w:p>
    <w:p w:rsidR="003A5388" w:rsidRDefault="003A5388" w:rsidP="003A5388">
      <w:pPr>
        <w:numPr>
          <w:ilvl w:val="0"/>
          <w:numId w:val="3"/>
        </w:numPr>
        <w:tabs>
          <w:tab w:val="left" w:pos="249"/>
        </w:tabs>
        <w:spacing w:line="237" w:lineRule="auto"/>
        <w:ind w:right="20"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складу са програмом наставног </w:t>
      </w:r>
      <w:proofErr w:type="spellStart"/>
      <w:r>
        <w:rPr>
          <w:rFonts w:ascii="Times New Roman" w:eastAsia="Times New Roman" w:hAnsi="Times New Roman"/>
          <w:sz w:val="24"/>
        </w:rPr>
        <w:t>предмета.Ученик</w:t>
      </w:r>
      <w:proofErr w:type="spellEnd"/>
      <w:r>
        <w:rPr>
          <w:rFonts w:ascii="Times New Roman" w:eastAsia="Times New Roman" w:hAnsi="Times New Roman"/>
          <w:sz w:val="24"/>
        </w:rPr>
        <w:t xml:space="preserve"> се оцењује и на основу активности и ученикових продуката рада, а нарочито: излагања и представљања, учешћа у дебати и дискусији, писања есеја, домаћих задатака, учешћа у </w:t>
      </w:r>
      <w:proofErr w:type="spellStart"/>
      <w:r>
        <w:rPr>
          <w:rFonts w:ascii="Times New Roman" w:eastAsia="Times New Roman" w:hAnsi="Times New Roman"/>
          <w:sz w:val="24"/>
        </w:rPr>
        <w:t>различи</w:t>
      </w:r>
      <w:proofErr w:type="spellEnd"/>
      <w:r w:rsidR="001340AB">
        <w:rPr>
          <w:rFonts w:ascii="Times New Roman" w:eastAsia="Times New Roman" w:hAnsi="Times New Roman"/>
          <w:sz w:val="24"/>
          <w:lang w:val="sr-Cyrl-CS"/>
        </w:rPr>
        <w:t>ти</w:t>
      </w:r>
      <w:bookmarkStart w:id="3" w:name="_GoBack"/>
      <w:bookmarkEnd w:id="3"/>
      <w:r>
        <w:rPr>
          <w:rFonts w:ascii="Times New Roman" w:eastAsia="Times New Roman" w:hAnsi="Times New Roman"/>
          <w:sz w:val="24"/>
        </w:rPr>
        <w:t>м облицима групног рада, рада на пројектима.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2A082C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3"/>
    <w:multiLevelType w:val="hybridMultilevel"/>
    <w:tmpl w:val="5EC6AF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4"/>
    <w:multiLevelType w:val="hybridMultilevel"/>
    <w:tmpl w:val="19E21BB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8"/>
    <w:rsid w:val="001340AB"/>
    <w:rsid w:val="003A5388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88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88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2019-03-18T01:18:00Z</dcterms:created>
  <dcterms:modified xsi:type="dcterms:W3CDTF">2019-03-18T01:18:00Z</dcterms:modified>
</cp:coreProperties>
</file>